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Default="00497F4C" w:rsidP="002F6E7E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EB5E84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6E57E8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0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0"/>
          </w:p>
        </w:tc>
      </w:tr>
    </w:tbl>
    <w:p w14:paraId="766E9B08" w14:textId="77777777" w:rsidR="002F6E7E" w:rsidRDefault="002F6E7E" w:rsidP="002F6E7E">
      <w:pPr>
        <w:pStyle w:val="Nagwek"/>
      </w:pPr>
    </w:p>
    <w:p w14:paraId="0296B771" w14:textId="0E19B414" w:rsidR="00497F4C" w:rsidRPr="00497F4C" w:rsidRDefault="00BA11CB" w:rsidP="00497F4C">
      <w:pPr>
        <w:rPr>
          <w:rFonts w:ascii="Verdana" w:hAnsi="Verdana" w:cs="Calibri"/>
          <w:sz w:val="16"/>
          <w:szCs w:val="16"/>
        </w:rPr>
      </w:pPr>
      <w:r w:rsidRPr="00497F4C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497F4C">
        <w:rPr>
          <w:rFonts w:ascii="Verdana" w:hAnsi="Verdana"/>
          <w:sz w:val="16"/>
          <w:szCs w:val="16"/>
        </w:rPr>
        <w:t xml:space="preserve">Znak sprawy: </w:t>
      </w:r>
      <w:r w:rsidR="00BF2A7C" w:rsidRPr="00497F4C">
        <w:rPr>
          <w:rFonts w:ascii="Verdana" w:hAnsi="Verdana"/>
          <w:sz w:val="16"/>
          <w:szCs w:val="16"/>
        </w:rPr>
        <w:t>PKOSZ.271.79.2020</w:t>
      </w:r>
      <w:r w:rsidR="0051456F" w:rsidRPr="00497F4C">
        <w:rPr>
          <w:rFonts w:ascii="Verdana" w:hAnsi="Verdana"/>
          <w:b/>
          <w:sz w:val="16"/>
          <w:szCs w:val="16"/>
        </w:rPr>
        <w:t xml:space="preserve"> </w:t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497F4C" w:rsidRPr="00497F4C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497F4C">
        <w:rPr>
          <w:rFonts w:ascii="Verdana" w:hAnsi="Verdana" w:cs="Calibri"/>
          <w:sz w:val="16"/>
          <w:szCs w:val="16"/>
        </w:rPr>
        <w:t>Załącznik n</w:t>
      </w:r>
      <w:r w:rsidR="00D56254" w:rsidRPr="00497F4C">
        <w:rPr>
          <w:rFonts w:ascii="Verdana" w:hAnsi="Verdana" w:cs="Calibri"/>
          <w:sz w:val="16"/>
          <w:szCs w:val="16"/>
        </w:rPr>
        <w:t xml:space="preserve">r </w:t>
      </w:r>
      <w:r w:rsidR="001D71DF">
        <w:rPr>
          <w:rFonts w:ascii="Verdana" w:hAnsi="Verdana" w:cs="Calibri"/>
          <w:sz w:val="16"/>
          <w:szCs w:val="16"/>
        </w:rPr>
        <w:t>7</w:t>
      </w:r>
      <w:r w:rsidR="002F6E7E" w:rsidRPr="00497F4C">
        <w:rPr>
          <w:rFonts w:ascii="Verdana" w:hAnsi="Verdana" w:cs="Calibri"/>
          <w:sz w:val="16"/>
          <w:szCs w:val="16"/>
        </w:rPr>
        <w:t>.I</w:t>
      </w:r>
      <w:r w:rsidR="00D938D2">
        <w:rPr>
          <w:rFonts w:ascii="Verdana" w:hAnsi="Verdana" w:cs="Calibri"/>
          <w:sz w:val="16"/>
          <w:szCs w:val="16"/>
        </w:rPr>
        <w:t>I</w:t>
      </w:r>
      <w:r w:rsidR="002F6E7E" w:rsidRPr="00497F4C">
        <w:rPr>
          <w:rFonts w:ascii="Verdana" w:hAnsi="Verdana" w:cs="Calibri"/>
          <w:sz w:val="16"/>
          <w:szCs w:val="16"/>
        </w:rPr>
        <w:t>.</w:t>
      </w:r>
      <w:r w:rsidR="00D56254" w:rsidRPr="00497F4C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37"/>
        <w:gridCol w:w="3190"/>
        <w:gridCol w:w="1985"/>
        <w:gridCol w:w="1417"/>
        <w:gridCol w:w="1985"/>
        <w:gridCol w:w="1134"/>
        <w:gridCol w:w="1134"/>
        <w:gridCol w:w="1417"/>
        <w:gridCol w:w="1843"/>
      </w:tblGrid>
      <w:tr w:rsidR="001D71DF" w:rsidRPr="0069013D" w14:paraId="7A83B6DC" w14:textId="7A52877B" w:rsidTr="003F0996">
        <w:tc>
          <w:tcPr>
            <w:tcW w:w="637" w:type="dxa"/>
            <w:shd w:val="clear" w:color="auto" w:fill="D9D9D9" w:themeFill="background1" w:themeFillShade="D9"/>
          </w:tcPr>
          <w:p w14:paraId="4AE754DD" w14:textId="77777777" w:rsidR="001D71DF" w:rsidRPr="0069013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013D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27AF8D5C" w14:textId="77777777" w:rsidR="001D71DF" w:rsidRPr="0069013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013D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C63C4DA" w14:textId="55EEEBE7" w:rsidR="001D71DF" w:rsidRPr="0069013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013D">
              <w:rPr>
                <w:rFonts w:ascii="Verdana" w:hAnsi="Verdana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CE6D589" w14:textId="471AC62A" w:rsidR="001D71DF" w:rsidRPr="0069013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013D">
              <w:rPr>
                <w:rFonts w:ascii="Verdana" w:hAnsi="Verdana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CD75AF" w14:textId="247DD230" w:rsidR="001D71DF" w:rsidRPr="0069013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013D">
              <w:rPr>
                <w:rFonts w:ascii="Verdana" w:hAnsi="Verdana"/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28A74C" w14:textId="47A8E9D7" w:rsidR="001D71DF" w:rsidRPr="0069013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013D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BC56FEA" w14:textId="361FB9B8" w:rsidR="001D71DF" w:rsidRPr="0069013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013D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635980" w14:textId="65784185" w:rsidR="001D71DF" w:rsidRPr="0069013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013D">
              <w:rPr>
                <w:rFonts w:ascii="Verdana" w:hAnsi="Verdana"/>
                <w:b/>
                <w:bCs/>
                <w:sz w:val="20"/>
                <w:szCs w:val="20"/>
              </w:rPr>
              <w:t>CENA ŁĄCZNA BRUTTO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2479D0" w14:textId="35A3B66D" w:rsidR="001D71DF" w:rsidRPr="0069013D" w:rsidRDefault="001D71DF" w:rsidP="001D71D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9013D">
              <w:rPr>
                <w:rFonts w:ascii="Verdana" w:hAnsi="Verdana"/>
                <w:b/>
                <w:bCs/>
                <w:sz w:val="20"/>
                <w:szCs w:val="20"/>
              </w:rPr>
              <w:t>PRODUCENT</w:t>
            </w:r>
          </w:p>
        </w:tc>
      </w:tr>
      <w:tr w:rsidR="00D938D2" w:rsidRPr="0069013D" w14:paraId="49F7CE48" w14:textId="5161EB6A" w:rsidTr="003F0996">
        <w:tc>
          <w:tcPr>
            <w:tcW w:w="637" w:type="dxa"/>
            <w:shd w:val="clear" w:color="auto" w:fill="D9D9D9" w:themeFill="background1" w:themeFillShade="D9"/>
          </w:tcPr>
          <w:p w14:paraId="2A0B03B2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9013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14:paraId="03997B31" w14:textId="66199752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Zmywarka kapturowa do naczyń </w:t>
            </w:r>
          </w:p>
        </w:tc>
        <w:tc>
          <w:tcPr>
            <w:tcW w:w="1985" w:type="dxa"/>
          </w:tcPr>
          <w:p w14:paraId="0BFB7D05" w14:textId="63A8FACD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C699CC" w14:textId="6A79F495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A9928D" w14:textId="0D8F85CD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67E4C6" w14:textId="3DB7D06F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DCEF2E8" w14:textId="4FC3FD6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74993A9" w14:textId="1993358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912CF5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7402BB65" w14:textId="4076789D" w:rsidTr="003F0996">
        <w:tc>
          <w:tcPr>
            <w:tcW w:w="637" w:type="dxa"/>
            <w:shd w:val="clear" w:color="auto" w:fill="D9D9D9" w:themeFill="background1" w:themeFillShade="D9"/>
          </w:tcPr>
          <w:p w14:paraId="42B1731A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9013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14:paraId="2C998935" w14:textId="7ECF0358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54F66">
              <w:rPr>
                <w:rFonts w:ascii="Verdana" w:hAnsi="Verdana"/>
                <w:sz w:val="20"/>
                <w:szCs w:val="20"/>
              </w:rPr>
              <w:t>Szafa przelotowa ze stali nierdzewnej na naczynia</w:t>
            </w:r>
          </w:p>
        </w:tc>
        <w:tc>
          <w:tcPr>
            <w:tcW w:w="1985" w:type="dxa"/>
          </w:tcPr>
          <w:p w14:paraId="3C4D13F0" w14:textId="7C54EF00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074F9B" w14:textId="64AA824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1A10F8F" w14:textId="16BCE335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DEDBE7" w14:textId="2CDD3269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88C0360" w14:textId="3CE39F6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E6A5B81" w14:textId="18C45866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DEF10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45DE8DE2" w14:textId="77C8EBFC" w:rsidTr="003F0996">
        <w:tc>
          <w:tcPr>
            <w:tcW w:w="637" w:type="dxa"/>
            <w:shd w:val="clear" w:color="auto" w:fill="D9D9D9" w:themeFill="background1" w:themeFillShade="D9"/>
          </w:tcPr>
          <w:p w14:paraId="27DC1066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9013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14:paraId="406DD286" w14:textId="66C05003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Stół z otworem na odpadki</w:t>
            </w:r>
          </w:p>
        </w:tc>
        <w:tc>
          <w:tcPr>
            <w:tcW w:w="1985" w:type="dxa"/>
          </w:tcPr>
          <w:p w14:paraId="519B176D" w14:textId="010D0259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077987" w14:textId="6161D3F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E52B25" w14:textId="20C6108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52B2B" w14:textId="0366907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C426730" w14:textId="10C1674C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A7D6B44" w14:textId="2D055DDC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122512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622705E2" w14:textId="3D250D90" w:rsidTr="003F0996">
        <w:tc>
          <w:tcPr>
            <w:tcW w:w="637" w:type="dxa"/>
            <w:shd w:val="clear" w:color="auto" w:fill="D9D9D9" w:themeFill="background1" w:themeFillShade="D9"/>
          </w:tcPr>
          <w:p w14:paraId="05F5F66A" w14:textId="3FC0781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14:paraId="47FAF5C8" w14:textId="7ACA6578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Spryskiwacz wody</w:t>
            </w:r>
          </w:p>
        </w:tc>
        <w:tc>
          <w:tcPr>
            <w:tcW w:w="1985" w:type="dxa"/>
          </w:tcPr>
          <w:p w14:paraId="6A308339" w14:textId="3D348789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FC9030" w14:textId="6B1FC77A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9C7E66" w14:textId="3CCCF3D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A9FE07" w14:textId="66A4935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23307B2" w14:textId="52B479E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ABAF52F" w14:textId="79F059C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86280D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06EEEE3C" w14:textId="22BB534A" w:rsidTr="003F0996">
        <w:tc>
          <w:tcPr>
            <w:tcW w:w="637" w:type="dxa"/>
            <w:shd w:val="clear" w:color="auto" w:fill="D9D9D9" w:themeFill="background1" w:themeFillShade="D9"/>
          </w:tcPr>
          <w:p w14:paraId="0E19A9B0" w14:textId="2175D58C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098F7EB6" w14:textId="41A39964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Stół technologiczny ze stali nierdzewnej</w:t>
            </w:r>
          </w:p>
        </w:tc>
        <w:tc>
          <w:tcPr>
            <w:tcW w:w="1985" w:type="dxa"/>
          </w:tcPr>
          <w:p w14:paraId="6875B6B3" w14:textId="79BBAC8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FF921B" w14:textId="23406DA9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9BFEB7" w14:textId="10561D0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77324" w14:textId="70B610FF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EE82D7D" w14:textId="13B704A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C25EE7A" w14:textId="00BA2DD2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770C30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7E082751" w14:textId="7D1B39CB" w:rsidTr="003F0996">
        <w:tc>
          <w:tcPr>
            <w:tcW w:w="637" w:type="dxa"/>
            <w:shd w:val="clear" w:color="auto" w:fill="D9D9D9" w:themeFill="background1" w:themeFillShade="D9"/>
          </w:tcPr>
          <w:p w14:paraId="17363B48" w14:textId="380F14C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168CF793" w14:textId="3C406147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Regał </w:t>
            </w:r>
            <w:proofErr w:type="spellStart"/>
            <w:r w:rsidRPr="00D671B2">
              <w:rPr>
                <w:rFonts w:ascii="Verdana" w:hAnsi="Verdana"/>
                <w:sz w:val="20"/>
                <w:szCs w:val="20"/>
              </w:rPr>
              <w:t>odkładczy</w:t>
            </w:r>
            <w:proofErr w:type="spellEnd"/>
            <w:r w:rsidRPr="00D671B2">
              <w:rPr>
                <w:rFonts w:ascii="Verdana" w:hAnsi="Verdana"/>
                <w:sz w:val="20"/>
                <w:szCs w:val="20"/>
              </w:rPr>
              <w:t xml:space="preserve"> ze stali nierdzewnej na naczynia </w:t>
            </w:r>
          </w:p>
        </w:tc>
        <w:tc>
          <w:tcPr>
            <w:tcW w:w="1985" w:type="dxa"/>
          </w:tcPr>
          <w:p w14:paraId="199180D5" w14:textId="5E099D8F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9014F5" w14:textId="2FD6C9D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9D4825" w14:textId="2252CE9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E584D1" w14:textId="6F3ADBAD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D151ACC" w14:textId="400A679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6DB1D375" w14:textId="2162C05A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850EF8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642B1BFE" w14:textId="439BFB10" w:rsidTr="003F0996">
        <w:tc>
          <w:tcPr>
            <w:tcW w:w="637" w:type="dxa"/>
            <w:shd w:val="clear" w:color="auto" w:fill="D9D9D9" w:themeFill="background1" w:themeFillShade="D9"/>
          </w:tcPr>
          <w:p w14:paraId="19D95A9F" w14:textId="78498A70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14:paraId="4276338B" w14:textId="0CE0B35E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Regał otwarty ze stali nierdzewnej</w:t>
            </w:r>
          </w:p>
        </w:tc>
        <w:tc>
          <w:tcPr>
            <w:tcW w:w="1985" w:type="dxa"/>
          </w:tcPr>
          <w:p w14:paraId="0668239E" w14:textId="21A92402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C3E7D" w14:textId="31EE651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01E4C3" w14:textId="6159817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B1D718" w14:textId="6A3513D9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0234F20" w14:textId="11475FAD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59F4CB3" w14:textId="38090FAC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FB6CC7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4E35698D" w14:textId="3588F193" w:rsidTr="003F0996">
        <w:tc>
          <w:tcPr>
            <w:tcW w:w="637" w:type="dxa"/>
            <w:shd w:val="clear" w:color="auto" w:fill="D9D9D9" w:themeFill="background1" w:themeFillShade="D9"/>
          </w:tcPr>
          <w:p w14:paraId="64DDD6EF" w14:textId="2EBB9B3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14:paraId="2D8B6BBD" w14:textId="234DD712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Lodówka do przechowywania pokarmu matki</w:t>
            </w:r>
          </w:p>
        </w:tc>
        <w:tc>
          <w:tcPr>
            <w:tcW w:w="1985" w:type="dxa"/>
          </w:tcPr>
          <w:p w14:paraId="5043A59D" w14:textId="0B398680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291399" w14:textId="70D735D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6D183C" w14:textId="78861BCC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782E6" w14:textId="7A2E1C4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6DAEC8D" w14:textId="55FFC4F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7B19E0A" w14:textId="12259EF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A861BA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0C9A2D53" w14:textId="13BA07CC" w:rsidTr="003F0996">
        <w:tc>
          <w:tcPr>
            <w:tcW w:w="637" w:type="dxa"/>
            <w:shd w:val="clear" w:color="auto" w:fill="D9D9D9" w:themeFill="background1" w:themeFillShade="D9"/>
          </w:tcPr>
          <w:p w14:paraId="721F272D" w14:textId="7421B83A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14:paraId="302EEB33" w14:textId="7C4090AC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Stół kuchenny</w:t>
            </w:r>
          </w:p>
        </w:tc>
        <w:tc>
          <w:tcPr>
            <w:tcW w:w="1985" w:type="dxa"/>
          </w:tcPr>
          <w:p w14:paraId="368E4FDA" w14:textId="71E0CB8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CAB875" w14:textId="38E986AF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EA5971" w14:textId="7A073FB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761F51" w14:textId="5034AE52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995F0F5" w14:textId="1010512A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849AB2F" w14:textId="240CE18D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9CDD0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2AC5E4EE" w14:textId="72E980F2" w:rsidTr="003F0996">
        <w:tc>
          <w:tcPr>
            <w:tcW w:w="637" w:type="dxa"/>
            <w:shd w:val="clear" w:color="auto" w:fill="D9D9D9" w:themeFill="background1" w:themeFillShade="D9"/>
          </w:tcPr>
          <w:p w14:paraId="11C97570" w14:textId="7A5B4B2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190" w:type="dxa"/>
          </w:tcPr>
          <w:p w14:paraId="78AB0A93" w14:textId="53FB0D18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Stół z szafką</w:t>
            </w:r>
          </w:p>
        </w:tc>
        <w:tc>
          <w:tcPr>
            <w:tcW w:w="1985" w:type="dxa"/>
          </w:tcPr>
          <w:p w14:paraId="3749F196" w14:textId="354F826A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4A4147" w14:textId="57ECDFB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F934D0" w14:textId="07B9398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6BE4E8" w14:textId="5D0675C6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56C6E424" w14:textId="5BE10BA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72B1518" w14:textId="2D091BD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04C2B2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63253576" w14:textId="68ADE706" w:rsidTr="003F0996">
        <w:tc>
          <w:tcPr>
            <w:tcW w:w="637" w:type="dxa"/>
            <w:shd w:val="clear" w:color="auto" w:fill="D9D9D9" w:themeFill="background1" w:themeFillShade="D9"/>
          </w:tcPr>
          <w:p w14:paraId="04EC4559" w14:textId="1B2A1B89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190" w:type="dxa"/>
          </w:tcPr>
          <w:p w14:paraId="772D145C" w14:textId="6132403C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Elektryczny sterylizator parowy do butelek wielokrotnego użytku</w:t>
            </w:r>
          </w:p>
        </w:tc>
        <w:tc>
          <w:tcPr>
            <w:tcW w:w="1985" w:type="dxa"/>
          </w:tcPr>
          <w:p w14:paraId="7D95492D" w14:textId="45FBD8F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FE9C1D" w14:textId="464AFDEA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8084E" w14:textId="22F597F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A37673" w14:textId="63885CD5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15ECE538" w14:textId="015E3172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C224812" w14:textId="69F6DE5D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84D281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7030A4D0" w14:textId="6C8CA356" w:rsidTr="003F0996">
        <w:tc>
          <w:tcPr>
            <w:tcW w:w="637" w:type="dxa"/>
            <w:shd w:val="clear" w:color="auto" w:fill="D9D9D9" w:themeFill="background1" w:themeFillShade="D9"/>
          </w:tcPr>
          <w:p w14:paraId="2580E249" w14:textId="110B450C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14:paraId="5C75CC01" w14:textId="5FD73AED" w:rsidR="00D938D2" w:rsidRPr="003F0996" w:rsidRDefault="00D938D2" w:rsidP="00D938D2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 butelek do karmienia wielokrotnego użytku</w:t>
            </w:r>
          </w:p>
        </w:tc>
        <w:tc>
          <w:tcPr>
            <w:tcW w:w="1985" w:type="dxa"/>
          </w:tcPr>
          <w:p w14:paraId="2F55231C" w14:textId="4A9037D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8AB52F" w14:textId="69BE74B5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AB4FEFA" w14:textId="5FABAE2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67A09" w14:textId="159BA2A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Zestaw </w:t>
            </w:r>
          </w:p>
        </w:tc>
        <w:tc>
          <w:tcPr>
            <w:tcW w:w="1134" w:type="dxa"/>
          </w:tcPr>
          <w:p w14:paraId="7C70A0D9" w14:textId="0EBAC785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14:paraId="07D795AE" w14:textId="051F76E9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62F979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10251E7A" w14:textId="35003707" w:rsidTr="003F0996">
        <w:tc>
          <w:tcPr>
            <w:tcW w:w="637" w:type="dxa"/>
            <w:shd w:val="clear" w:color="auto" w:fill="D9D9D9" w:themeFill="background1" w:themeFillShade="D9"/>
          </w:tcPr>
          <w:p w14:paraId="152FAFE2" w14:textId="7A8D139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190" w:type="dxa"/>
          </w:tcPr>
          <w:p w14:paraId="617B2F5E" w14:textId="5EFC7CF9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Szafa ze stali nierdzewnej do przechowywania naczyń</w:t>
            </w:r>
          </w:p>
        </w:tc>
        <w:tc>
          <w:tcPr>
            <w:tcW w:w="1985" w:type="dxa"/>
          </w:tcPr>
          <w:p w14:paraId="6B21F0F0" w14:textId="1781C6F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709C9" w14:textId="19BA34A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99D672" w14:textId="7CE3AD0A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C495E1" w14:textId="2E84EDCE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356BA19" w14:textId="3CA3C7AC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12E1724" w14:textId="7FB2442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4BD4CB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6AEF643D" w14:textId="4C2F5400" w:rsidTr="003F0996">
        <w:tc>
          <w:tcPr>
            <w:tcW w:w="637" w:type="dxa"/>
            <w:shd w:val="clear" w:color="auto" w:fill="D9D9D9" w:themeFill="background1" w:themeFillShade="D9"/>
          </w:tcPr>
          <w:p w14:paraId="7B0EE863" w14:textId="64120EFF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190" w:type="dxa"/>
          </w:tcPr>
          <w:p w14:paraId="05F61568" w14:textId="1753455C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Czajnik bezprzewodowy </w:t>
            </w:r>
          </w:p>
        </w:tc>
        <w:tc>
          <w:tcPr>
            <w:tcW w:w="1985" w:type="dxa"/>
          </w:tcPr>
          <w:p w14:paraId="7A069E2F" w14:textId="4ACB12F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22C6E9" w14:textId="68BA3689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D78405" w14:textId="0F54E27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F0A6AE" w14:textId="722FECC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23B4909" w14:textId="339BAE5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76DBCAF" w14:textId="74ED268A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B65F30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69071BB5" w14:textId="1F6D6D5E" w:rsidTr="003F0996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7CE56FF8" w14:textId="6B3B402F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9013D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14:paraId="09056805" w14:textId="70989949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Płyta grzewcza indukcyjna</w:t>
            </w:r>
          </w:p>
        </w:tc>
        <w:tc>
          <w:tcPr>
            <w:tcW w:w="1985" w:type="dxa"/>
          </w:tcPr>
          <w:p w14:paraId="6A4B624D" w14:textId="3DC4445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F50CC5" w14:textId="3B4ABDDE" w:rsidR="00D938D2" w:rsidRPr="0069013D" w:rsidRDefault="00D938D2" w:rsidP="00D938D2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7EF543" w14:textId="4B239BB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93E3AF" w14:textId="767C18D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DB9E95B" w14:textId="11D1FD20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03A3B87" w14:textId="467FB436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097086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040E5AE2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140B4734" w14:textId="1979438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9013D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14:paraId="0FB74B78" w14:textId="293D6E92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Szafka kuchenna</w:t>
            </w:r>
          </w:p>
        </w:tc>
        <w:tc>
          <w:tcPr>
            <w:tcW w:w="1985" w:type="dxa"/>
          </w:tcPr>
          <w:p w14:paraId="05D6E934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BD229F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E5E01E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D394C6" w14:textId="3FE8626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2AFF3A69" w14:textId="511408F2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C7096C1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541DF7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208F6480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35C154E3" w14:textId="77B73E5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190" w:type="dxa"/>
          </w:tcPr>
          <w:p w14:paraId="54E25890" w14:textId="34C7A3FE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Szafka kuchenna ze zlewem </w:t>
            </w:r>
          </w:p>
        </w:tc>
        <w:tc>
          <w:tcPr>
            <w:tcW w:w="1985" w:type="dxa"/>
          </w:tcPr>
          <w:p w14:paraId="0A6C6CD3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978C54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EF5CC3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C6948E" w14:textId="08A80B9A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0E3E051F" w14:textId="31D1C4B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C574190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7B2035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1EB76724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380F54C6" w14:textId="6ACDA87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190" w:type="dxa"/>
          </w:tcPr>
          <w:p w14:paraId="3F33F457" w14:textId="69EB0FA7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Zmywarka do naczyń</w:t>
            </w:r>
          </w:p>
        </w:tc>
        <w:tc>
          <w:tcPr>
            <w:tcW w:w="1985" w:type="dxa"/>
          </w:tcPr>
          <w:p w14:paraId="4731813A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375CD2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3F0BA75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DEFFF" w14:textId="5773D1E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4" w:type="dxa"/>
          </w:tcPr>
          <w:p w14:paraId="5E5CED24" w14:textId="11479030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E02604F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35958F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6B8D46C0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7CFCA1E5" w14:textId="17266C4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190" w:type="dxa"/>
          </w:tcPr>
          <w:p w14:paraId="02DBDBE3" w14:textId="79C46556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Gastronomiczna szafka stojąca zamykana</w:t>
            </w:r>
          </w:p>
        </w:tc>
        <w:tc>
          <w:tcPr>
            <w:tcW w:w="1985" w:type="dxa"/>
          </w:tcPr>
          <w:p w14:paraId="478F3329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AA7F5E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E510F7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8A914" w14:textId="0173470D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90B1379" w14:textId="3E796762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8F6CD12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25E348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63E72849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25E02EDC" w14:textId="41AFEB0C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190" w:type="dxa"/>
          </w:tcPr>
          <w:p w14:paraId="2472722F" w14:textId="7E70951E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Stół gastronomiczny z półką</w:t>
            </w:r>
          </w:p>
        </w:tc>
        <w:tc>
          <w:tcPr>
            <w:tcW w:w="1985" w:type="dxa"/>
          </w:tcPr>
          <w:p w14:paraId="55933AC2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41FB79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A590003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624FA1" w14:textId="527FF42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D95937B" w14:textId="11C5F0B5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E478DCE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17F38C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586C356F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36015DF9" w14:textId="40DD82A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190" w:type="dxa"/>
          </w:tcPr>
          <w:p w14:paraId="6D7EF10C" w14:textId="401589EC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 sztućców dla dzieci</w:t>
            </w:r>
          </w:p>
        </w:tc>
        <w:tc>
          <w:tcPr>
            <w:tcW w:w="1985" w:type="dxa"/>
          </w:tcPr>
          <w:p w14:paraId="39F24029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9446D4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6DF600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8346AE" w14:textId="71B00B3F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243B2B2C" w14:textId="09AC5245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0CF4060A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985E74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757A80A0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4A4AC8BD" w14:textId="0C247D4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190" w:type="dxa"/>
          </w:tcPr>
          <w:p w14:paraId="3203E1EA" w14:textId="1558FD7A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Kubek porcelanowy dla dzieci</w:t>
            </w:r>
          </w:p>
        </w:tc>
        <w:tc>
          <w:tcPr>
            <w:tcW w:w="1985" w:type="dxa"/>
          </w:tcPr>
          <w:p w14:paraId="59FE8D05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574EFCE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207665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AE23F" w14:textId="32DCE79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97677C3" w14:textId="5FACC95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20DD2478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CCE503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37BBD845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77A56079" w14:textId="5EC27D1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190" w:type="dxa"/>
          </w:tcPr>
          <w:p w14:paraId="1E7306F5" w14:textId="1200E387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 naczyń dla dzieci</w:t>
            </w:r>
          </w:p>
        </w:tc>
        <w:tc>
          <w:tcPr>
            <w:tcW w:w="1985" w:type="dxa"/>
          </w:tcPr>
          <w:p w14:paraId="3DDEA85D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EDDCF1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41C545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39B8FE" w14:textId="02B41D3E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4" w:type="dxa"/>
          </w:tcPr>
          <w:p w14:paraId="047AA259" w14:textId="52D28DD1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6FB2DB0A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89FD01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51B1AB64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3C649ECA" w14:textId="2F1D2F96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190" w:type="dxa"/>
          </w:tcPr>
          <w:p w14:paraId="7B2C8F69" w14:textId="472559FB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Kubek niekapek z miękkim ustnikiem</w:t>
            </w:r>
          </w:p>
        </w:tc>
        <w:tc>
          <w:tcPr>
            <w:tcW w:w="1985" w:type="dxa"/>
          </w:tcPr>
          <w:p w14:paraId="77869BCA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137CE9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ABB91B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E91F13" w14:textId="729770E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859D35A" w14:textId="36D346EE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48</w:t>
            </w:r>
          </w:p>
        </w:tc>
        <w:tc>
          <w:tcPr>
            <w:tcW w:w="1417" w:type="dxa"/>
          </w:tcPr>
          <w:p w14:paraId="790DE70D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65E93E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45EDF3E0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2808FA30" w14:textId="643855A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190" w:type="dxa"/>
          </w:tcPr>
          <w:p w14:paraId="7B72DBA0" w14:textId="7EF9C4E7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Dzbanek</w:t>
            </w:r>
          </w:p>
        </w:tc>
        <w:tc>
          <w:tcPr>
            <w:tcW w:w="1985" w:type="dxa"/>
          </w:tcPr>
          <w:p w14:paraId="00608150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14D9B07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412186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012EB" w14:textId="6254D96C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37D26304" w14:textId="6C25F09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1D2D594A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C72546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3ED41430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54B1C58B" w14:textId="3B2C4A86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190" w:type="dxa"/>
          </w:tcPr>
          <w:p w14:paraId="42F45849" w14:textId="4F03C023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Taca</w:t>
            </w:r>
          </w:p>
        </w:tc>
        <w:tc>
          <w:tcPr>
            <w:tcW w:w="1985" w:type="dxa"/>
          </w:tcPr>
          <w:p w14:paraId="32EBCCDA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1E82FE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93FBCC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2FC3C9" w14:textId="068B50A2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776C777" w14:textId="29A11BDD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32CF0B14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E8D8DB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58180D6D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69174BFA" w14:textId="3469774E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190" w:type="dxa"/>
          </w:tcPr>
          <w:p w14:paraId="3DCAAE28" w14:textId="5DEEE00C" w:rsidR="00D938D2" w:rsidRPr="003F0996" w:rsidRDefault="00D938D2" w:rsidP="00D938D2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Pojemniki zamykane na sztućce</w:t>
            </w:r>
          </w:p>
        </w:tc>
        <w:tc>
          <w:tcPr>
            <w:tcW w:w="1985" w:type="dxa"/>
          </w:tcPr>
          <w:p w14:paraId="2388036F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F87711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FC946D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6FDDA" w14:textId="24B6ABED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7BD56F61" w14:textId="0EEE773F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61EDE9D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4F08F9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14F7569D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2DC7E7B0" w14:textId="496C389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190" w:type="dxa"/>
          </w:tcPr>
          <w:p w14:paraId="691023A7" w14:textId="30160454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Termos stalowy 15 l na posiłki</w:t>
            </w:r>
          </w:p>
        </w:tc>
        <w:tc>
          <w:tcPr>
            <w:tcW w:w="1985" w:type="dxa"/>
          </w:tcPr>
          <w:p w14:paraId="2B3499E8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0123C3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C5B871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41C7A1" w14:textId="6D615EB0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49439A3" w14:textId="4B7A659F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05740D5E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3178E2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2C062314" w14:textId="77777777" w:rsidTr="003F0996">
        <w:tc>
          <w:tcPr>
            <w:tcW w:w="637" w:type="dxa"/>
            <w:shd w:val="clear" w:color="auto" w:fill="D9D9D9" w:themeFill="background1" w:themeFillShade="D9"/>
          </w:tcPr>
          <w:p w14:paraId="6FC276B6" w14:textId="65AE4D2A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190" w:type="dxa"/>
          </w:tcPr>
          <w:p w14:paraId="12510E5E" w14:textId="57B0C76E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Warnik stalowy 10 l do wody</w:t>
            </w:r>
          </w:p>
        </w:tc>
        <w:tc>
          <w:tcPr>
            <w:tcW w:w="1985" w:type="dxa"/>
          </w:tcPr>
          <w:p w14:paraId="4AA0F581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F72909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EE0992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F214F0" w14:textId="31995CF4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1B19E812" w14:textId="638FCE76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BE8CCCF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060BF9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01B9F312" w14:textId="77777777" w:rsidTr="003F0996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027C8505" w14:textId="63E94159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190" w:type="dxa"/>
          </w:tcPr>
          <w:p w14:paraId="7E07C09E" w14:textId="33DFBAA7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Zamykany wózek ze stali nierdzewnej do przewożenia posiłków</w:t>
            </w:r>
          </w:p>
        </w:tc>
        <w:tc>
          <w:tcPr>
            <w:tcW w:w="1985" w:type="dxa"/>
          </w:tcPr>
          <w:p w14:paraId="0A756943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53DD1F" w14:textId="77777777" w:rsidR="00D938D2" w:rsidRPr="0069013D" w:rsidRDefault="00D938D2" w:rsidP="00D938D2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D56C76E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2D8048" w14:textId="1EF06C32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4D9F2245" w14:textId="0873802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CF2A248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488F9B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43C554E6" w14:textId="77777777" w:rsidTr="003F0996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33867867" w14:textId="78D5C138" w:rsidR="00D938D2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3190" w:type="dxa"/>
          </w:tcPr>
          <w:p w14:paraId="48C5D02C" w14:textId="29085D87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Kocioł warzelny</w:t>
            </w:r>
          </w:p>
        </w:tc>
        <w:tc>
          <w:tcPr>
            <w:tcW w:w="1985" w:type="dxa"/>
          </w:tcPr>
          <w:p w14:paraId="67D01022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7D4A0" w14:textId="77777777" w:rsidR="00D938D2" w:rsidRPr="0069013D" w:rsidRDefault="00D938D2" w:rsidP="00D938D2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74C3A9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82F373" w14:textId="5207FE4E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6FC2606F" w14:textId="17B3E1A3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EFA847A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B9036E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213021E8" w14:textId="77777777" w:rsidTr="003F0996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58ABED17" w14:textId="3CF40B41" w:rsidR="00D938D2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3190" w:type="dxa"/>
          </w:tcPr>
          <w:p w14:paraId="56B36412" w14:textId="40F8DB1C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Piec konwekcyjno-parowy</w:t>
            </w:r>
          </w:p>
        </w:tc>
        <w:tc>
          <w:tcPr>
            <w:tcW w:w="1985" w:type="dxa"/>
          </w:tcPr>
          <w:p w14:paraId="3B12E2C7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92B6C5" w14:textId="77777777" w:rsidR="00D938D2" w:rsidRPr="0069013D" w:rsidRDefault="00D938D2" w:rsidP="00D938D2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D7A9289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46BFC" w14:textId="6AE3E1E2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1BBF70B3" w14:textId="435D99BB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A5347D0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F6C6AA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938D2" w:rsidRPr="0069013D" w14:paraId="34CFAB25" w14:textId="77777777" w:rsidTr="003F0996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0FFC109A" w14:textId="06FA8E87" w:rsidR="00D938D2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  <w:tc>
          <w:tcPr>
            <w:tcW w:w="3190" w:type="dxa"/>
          </w:tcPr>
          <w:p w14:paraId="5415AC40" w14:textId="25FA9D8F" w:rsidR="00D938D2" w:rsidRPr="003F0996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Schładzarka odpadów</w:t>
            </w:r>
          </w:p>
        </w:tc>
        <w:tc>
          <w:tcPr>
            <w:tcW w:w="1985" w:type="dxa"/>
          </w:tcPr>
          <w:p w14:paraId="5E7DF7F4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9E2A47" w14:textId="77777777" w:rsidR="00D938D2" w:rsidRPr="0069013D" w:rsidRDefault="00D938D2" w:rsidP="00D938D2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8A914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B4273" w14:textId="78DF73DF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4" w:type="dxa"/>
          </w:tcPr>
          <w:p w14:paraId="07011BFC" w14:textId="2F6D2328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509B3CBB" w14:textId="77777777" w:rsidR="00D938D2" w:rsidRPr="0069013D" w:rsidRDefault="00D938D2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75B5E3" w14:textId="77777777" w:rsidR="00D938D2" w:rsidRPr="0069013D" w:rsidRDefault="00D938D2" w:rsidP="00D93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03BC" w:rsidRPr="0069013D" w14:paraId="7809E061" w14:textId="77777777" w:rsidTr="009203BC">
        <w:trPr>
          <w:trHeight w:val="136"/>
        </w:trPr>
        <w:tc>
          <w:tcPr>
            <w:tcW w:w="637" w:type="dxa"/>
            <w:shd w:val="clear" w:color="auto" w:fill="D9D9D9" w:themeFill="background1" w:themeFillShade="D9"/>
          </w:tcPr>
          <w:p w14:paraId="5E10D9AF" w14:textId="77777777" w:rsidR="009203BC" w:rsidRDefault="009203BC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</w:tcPr>
          <w:p w14:paraId="477BEEA2" w14:textId="77777777" w:rsidR="009203BC" w:rsidRPr="00D671B2" w:rsidRDefault="009203BC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87E9171" w14:textId="77777777" w:rsidR="009203BC" w:rsidRPr="0069013D" w:rsidRDefault="009203BC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A9E9F07" w14:textId="77777777" w:rsidR="009203BC" w:rsidRPr="0069013D" w:rsidRDefault="009203BC" w:rsidP="00D938D2">
            <w:pPr>
              <w:tabs>
                <w:tab w:val="center" w:pos="601"/>
                <w:tab w:val="right" w:pos="120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2479681" w14:textId="77777777" w:rsidR="009203BC" w:rsidRPr="0069013D" w:rsidRDefault="009203BC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6586DD" w14:textId="77777777" w:rsidR="009203BC" w:rsidRPr="00D671B2" w:rsidRDefault="009203BC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F161A9" w14:textId="77777777" w:rsidR="009203BC" w:rsidRDefault="009203BC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4F3A85F" w14:textId="2DF1EBD7" w:rsidR="009203BC" w:rsidRPr="00D671B2" w:rsidRDefault="009203BC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1417" w:type="dxa"/>
          </w:tcPr>
          <w:p w14:paraId="2B3C5FF8" w14:textId="77777777" w:rsidR="009203BC" w:rsidRDefault="009203BC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28F276A" w14:textId="412C8C2A" w:rsidR="009203BC" w:rsidRPr="0069013D" w:rsidRDefault="009203BC" w:rsidP="00D938D2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……………..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8E804B7" w14:textId="77777777" w:rsidR="009203BC" w:rsidRPr="0069013D" w:rsidRDefault="009203BC" w:rsidP="00D938D2">
            <w:pPr>
              <w:rPr>
                <w:rFonts w:ascii="Verdana" w:hAnsi="Verdana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14:paraId="6D175416" w14:textId="77777777" w:rsidR="00497F4C" w:rsidRPr="00497F4C" w:rsidRDefault="00497F4C" w:rsidP="00D56254">
      <w:pPr>
        <w:rPr>
          <w:rFonts w:ascii="Verdana" w:hAnsi="Verdana" w:cs="Calibri"/>
          <w:color w:val="FF0000"/>
          <w:sz w:val="16"/>
          <w:szCs w:val="16"/>
        </w:rPr>
      </w:pPr>
    </w:p>
    <w:sectPr w:rsidR="00497F4C" w:rsidRPr="00497F4C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216DC" w14:textId="77777777" w:rsidR="008C53E2" w:rsidRDefault="008C53E2" w:rsidP="00480830">
      <w:pPr>
        <w:spacing w:after="0" w:line="240" w:lineRule="auto"/>
      </w:pPr>
      <w:r>
        <w:separator/>
      </w:r>
    </w:p>
  </w:endnote>
  <w:endnote w:type="continuationSeparator" w:id="0">
    <w:p w14:paraId="0624D2C8" w14:textId="77777777" w:rsidR="008C53E2" w:rsidRDefault="008C53E2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B0558" w14:textId="77777777" w:rsidR="008C53E2" w:rsidRDefault="008C53E2" w:rsidP="00480830">
      <w:pPr>
        <w:spacing w:after="0" w:line="240" w:lineRule="auto"/>
      </w:pPr>
      <w:r>
        <w:separator/>
      </w:r>
    </w:p>
  </w:footnote>
  <w:footnote w:type="continuationSeparator" w:id="0">
    <w:p w14:paraId="2E600C08" w14:textId="77777777" w:rsidR="008C53E2" w:rsidRDefault="008C53E2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1C3437"/>
    <w:rsid w:val="001D71DF"/>
    <w:rsid w:val="00204556"/>
    <w:rsid w:val="00223BEB"/>
    <w:rsid w:val="002A7B19"/>
    <w:rsid w:val="002F6E7E"/>
    <w:rsid w:val="00316E93"/>
    <w:rsid w:val="00336175"/>
    <w:rsid w:val="003706A0"/>
    <w:rsid w:val="003A1D3C"/>
    <w:rsid w:val="003D4477"/>
    <w:rsid w:val="003E48BC"/>
    <w:rsid w:val="003F0996"/>
    <w:rsid w:val="003F1E8A"/>
    <w:rsid w:val="003F7E9C"/>
    <w:rsid w:val="00480830"/>
    <w:rsid w:val="00497F4C"/>
    <w:rsid w:val="004D19DC"/>
    <w:rsid w:val="004D421A"/>
    <w:rsid w:val="004D58B0"/>
    <w:rsid w:val="004F3652"/>
    <w:rsid w:val="0051456F"/>
    <w:rsid w:val="00522C5B"/>
    <w:rsid w:val="00561C5F"/>
    <w:rsid w:val="00582EEE"/>
    <w:rsid w:val="006109C3"/>
    <w:rsid w:val="0065636F"/>
    <w:rsid w:val="0069013D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768CE"/>
    <w:rsid w:val="008905D6"/>
    <w:rsid w:val="00893840"/>
    <w:rsid w:val="00896566"/>
    <w:rsid w:val="008C53E2"/>
    <w:rsid w:val="008E015D"/>
    <w:rsid w:val="00910960"/>
    <w:rsid w:val="009203BC"/>
    <w:rsid w:val="009442B5"/>
    <w:rsid w:val="00972C27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F2A7C"/>
    <w:rsid w:val="00C5070E"/>
    <w:rsid w:val="00C646A6"/>
    <w:rsid w:val="00C83D8B"/>
    <w:rsid w:val="00CB57F4"/>
    <w:rsid w:val="00D32BC0"/>
    <w:rsid w:val="00D40392"/>
    <w:rsid w:val="00D5582B"/>
    <w:rsid w:val="00D56254"/>
    <w:rsid w:val="00D56883"/>
    <w:rsid w:val="00D66ABF"/>
    <w:rsid w:val="00D86F32"/>
    <w:rsid w:val="00D938D2"/>
    <w:rsid w:val="00DD6D69"/>
    <w:rsid w:val="00DE0DFD"/>
    <w:rsid w:val="00E14ECB"/>
    <w:rsid w:val="00E46DAD"/>
    <w:rsid w:val="00E61762"/>
    <w:rsid w:val="00EA4C74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3EB1-8D1A-44D4-94FE-3C5A0F27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3</cp:revision>
  <dcterms:created xsi:type="dcterms:W3CDTF">2020-12-22T12:31:00Z</dcterms:created>
  <dcterms:modified xsi:type="dcterms:W3CDTF">2020-12-22T12:32:00Z</dcterms:modified>
</cp:coreProperties>
</file>