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920" w:rsidRDefault="00D35307">
      <w:pPr>
        <w:rPr>
          <w:sz w:val="20"/>
          <w:szCs w:val="20"/>
        </w:rPr>
      </w:pPr>
      <w:r w:rsidRPr="00D35307">
        <w:rPr>
          <w:sz w:val="20"/>
          <w:szCs w:val="20"/>
        </w:rPr>
        <w:t>Znak sprawy: IGPOS.271.77.2020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Zał. nr 6 do SIWZ</w:t>
      </w:r>
    </w:p>
    <w:p w:rsidR="00D35307" w:rsidRDefault="00D35307">
      <w:pPr>
        <w:rPr>
          <w:sz w:val="20"/>
          <w:szCs w:val="20"/>
        </w:rPr>
      </w:pPr>
    </w:p>
    <w:p w:rsidR="00D35307" w:rsidRDefault="00D35307" w:rsidP="00D35307">
      <w:pPr>
        <w:jc w:val="center"/>
        <w:rPr>
          <w:sz w:val="24"/>
          <w:szCs w:val="24"/>
        </w:rPr>
      </w:pPr>
      <w:r w:rsidRPr="00D35307">
        <w:rPr>
          <w:b/>
          <w:sz w:val="24"/>
          <w:szCs w:val="24"/>
        </w:rPr>
        <w:t>UMOWA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>WZÓR</w:t>
      </w:r>
    </w:p>
    <w:p w:rsidR="00D35307" w:rsidRDefault="004866A5" w:rsidP="00D35307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…………… 2021</w:t>
      </w:r>
      <w:bookmarkStart w:id="0" w:name="_GoBack"/>
      <w:bookmarkEnd w:id="0"/>
      <w:r w:rsidR="00D35307">
        <w:rPr>
          <w:sz w:val="20"/>
          <w:szCs w:val="20"/>
        </w:rPr>
        <w:t xml:space="preserve"> r. w ……………………….. pomiędzy:</w:t>
      </w:r>
    </w:p>
    <w:p w:rsidR="00D35307" w:rsidRPr="000E43AF" w:rsidRDefault="00D35307" w:rsidP="00D35307">
      <w:pPr>
        <w:spacing w:after="0"/>
        <w:rPr>
          <w:rFonts w:ascii="Cambria" w:hAnsi="Cambria" w:cs="Arial"/>
          <w:b/>
          <w:bCs/>
          <w:iCs/>
          <w:sz w:val="20"/>
          <w:szCs w:val="20"/>
        </w:rPr>
      </w:pPr>
      <w:r w:rsidRPr="000E43AF">
        <w:rPr>
          <w:rFonts w:ascii="Cambria" w:hAnsi="Cambria" w:cs="Arial"/>
          <w:b/>
          <w:bCs/>
          <w:iCs/>
          <w:sz w:val="20"/>
          <w:szCs w:val="20"/>
        </w:rPr>
        <w:t>Gmina Miedziana Góra</w:t>
      </w:r>
    </w:p>
    <w:p w:rsidR="00D35307" w:rsidRPr="000E43AF" w:rsidRDefault="00D35307" w:rsidP="00D35307">
      <w:pPr>
        <w:spacing w:after="0"/>
        <w:rPr>
          <w:rFonts w:ascii="Cambria" w:hAnsi="Cambria" w:cs="Arial"/>
          <w:b/>
          <w:sz w:val="20"/>
          <w:szCs w:val="20"/>
        </w:rPr>
      </w:pPr>
      <w:r w:rsidRPr="000E43AF">
        <w:rPr>
          <w:rFonts w:ascii="Cambria" w:hAnsi="Cambria" w:cs="Arial"/>
          <w:b/>
          <w:bCs/>
          <w:iCs/>
          <w:sz w:val="20"/>
          <w:szCs w:val="20"/>
        </w:rPr>
        <w:t>ul. Urzędnicza 18, 26-085 Miedziana Góra</w:t>
      </w:r>
      <w:r w:rsidRPr="000E43AF">
        <w:rPr>
          <w:rFonts w:ascii="Cambria" w:hAnsi="Cambria" w:cs="Arial"/>
          <w:b/>
          <w:sz w:val="20"/>
          <w:szCs w:val="20"/>
        </w:rPr>
        <w:t xml:space="preserve">, </w:t>
      </w:r>
      <w:r w:rsidRPr="000E43AF">
        <w:rPr>
          <w:rFonts w:ascii="Cambria" w:hAnsi="Cambria" w:cs="Arial"/>
          <w:sz w:val="20"/>
          <w:szCs w:val="20"/>
        </w:rPr>
        <w:t>NIP 959 167 71 17</w:t>
      </w:r>
    </w:p>
    <w:p w:rsidR="00D35307" w:rsidRPr="000E43AF" w:rsidRDefault="00D35307" w:rsidP="00D35307">
      <w:pPr>
        <w:pStyle w:val="Standard"/>
        <w:spacing w:after="120" w:line="276" w:lineRule="auto"/>
        <w:ind w:hanging="1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r</w:t>
      </w:r>
      <w:r w:rsidRPr="000E43AF">
        <w:rPr>
          <w:rFonts w:ascii="Cambria" w:hAnsi="Cambria" w:cs="Arial"/>
          <w:sz w:val="20"/>
          <w:szCs w:val="20"/>
        </w:rPr>
        <w:t>eprezentowaną przez :</w:t>
      </w:r>
    </w:p>
    <w:p w:rsidR="00D35307" w:rsidRPr="000E43AF" w:rsidRDefault="00D35307" w:rsidP="00D35307">
      <w:pPr>
        <w:pStyle w:val="Standard"/>
        <w:spacing w:line="276" w:lineRule="auto"/>
        <w:ind w:hanging="1"/>
        <w:rPr>
          <w:rFonts w:ascii="Cambria" w:hAnsi="Cambria" w:cs="Arial"/>
          <w:b/>
          <w:sz w:val="20"/>
          <w:szCs w:val="20"/>
        </w:rPr>
      </w:pPr>
      <w:r w:rsidRPr="000E43AF">
        <w:rPr>
          <w:rFonts w:ascii="Cambria" w:hAnsi="Cambria" w:cs="Arial"/>
          <w:b/>
          <w:sz w:val="20"/>
          <w:szCs w:val="20"/>
        </w:rPr>
        <w:t>Damiana Sławskiego – Wójta Gminy Miedziana Góra</w:t>
      </w:r>
    </w:p>
    <w:p w:rsidR="00D35307" w:rsidRPr="000E43AF" w:rsidRDefault="00D35307" w:rsidP="00D35307">
      <w:pPr>
        <w:pStyle w:val="Standard"/>
        <w:spacing w:line="276" w:lineRule="auto"/>
        <w:ind w:hanging="1"/>
        <w:rPr>
          <w:rFonts w:ascii="Cambria" w:hAnsi="Cambria" w:cs="Arial"/>
          <w:b/>
          <w:bCs/>
          <w:sz w:val="20"/>
          <w:szCs w:val="20"/>
        </w:rPr>
      </w:pPr>
      <w:r w:rsidRPr="000E43AF">
        <w:rPr>
          <w:rFonts w:ascii="Cambria" w:hAnsi="Cambria" w:cs="Arial"/>
          <w:bCs/>
          <w:sz w:val="20"/>
          <w:szCs w:val="20"/>
        </w:rPr>
        <w:t>przy kontrasygnacie:</w:t>
      </w:r>
      <w:r w:rsidRPr="000E43AF">
        <w:rPr>
          <w:rFonts w:ascii="Cambria" w:hAnsi="Cambria" w:cs="Arial"/>
          <w:b/>
          <w:bCs/>
          <w:sz w:val="20"/>
          <w:szCs w:val="20"/>
        </w:rPr>
        <w:t xml:space="preserve"> Justyny Błaszczyk – Skarbnika Gminy Miedziana Góra</w:t>
      </w:r>
    </w:p>
    <w:p w:rsidR="00D35307" w:rsidRPr="009303BA" w:rsidRDefault="00D35307" w:rsidP="00D35307">
      <w:pPr>
        <w:pStyle w:val="Heading"/>
        <w:spacing w:after="120" w:line="276" w:lineRule="auto"/>
        <w:ind w:hanging="1"/>
        <w:jc w:val="left"/>
        <w:rPr>
          <w:rFonts w:ascii="Cambria" w:hAnsi="Cambria" w:cs="Arial"/>
          <w:kern w:val="0"/>
          <w:sz w:val="20"/>
          <w:szCs w:val="20"/>
        </w:rPr>
      </w:pPr>
      <w:r w:rsidRPr="000E43AF">
        <w:rPr>
          <w:rFonts w:ascii="Cambria" w:hAnsi="Cambria" w:cs="Arial"/>
          <w:kern w:val="0"/>
          <w:sz w:val="20"/>
          <w:szCs w:val="20"/>
        </w:rPr>
        <w:t xml:space="preserve">zwaną dalej </w:t>
      </w:r>
      <w:r w:rsidRPr="000E43AF">
        <w:rPr>
          <w:rFonts w:ascii="Cambria" w:hAnsi="Cambria" w:cs="Arial"/>
          <w:b/>
          <w:bCs/>
          <w:kern w:val="0"/>
          <w:sz w:val="20"/>
          <w:szCs w:val="20"/>
        </w:rPr>
        <w:t xml:space="preserve">Zamawiającym </w:t>
      </w:r>
    </w:p>
    <w:p w:rsidR="00D35307" w:rsidRPr="000E43AF" w:rsidRDefault="00D35307" w:rsidP="00D35307">
      <w:pPr>
        <w:ind w:hanging="1"/>
        <w:rPr>
          <w:rFonts w:ascii="Cambria" w:hAnsi="Cambria" w:cs="Arial"/>
          <w:sz w:val="20"/>
          <w:szCs w:val="20"/>
        </w:rPr>
      </w:pPr>
      <w:r w:rsidRPr="000E43AF">
        <w:rPr>
          <w:rFonts w:ascii="Cambria" w:hAnsi="Cambria" w:cs="Arial"/>
          <w:sz w:val="20"/>
          <w:szCs w:val="20"/>
        </w:rPr>
        <w:t>a</w:t>
      </w:r>
    </w:p>
    <w:p w:rsidR="00D35307" w:rsidRDefault="00D35307" w:rsidP="00D35307">
      <w:pPr>
        <w:pStyle w:val="Standard"/>
        <w:spacing w:line="276" w:lineRule="auto"/>
        <w:ind w:hanging="1"/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</w:pPr>
      <w:r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………………………………….</w:t>
      </w:r>
      <w:r w:rsidRPr="008005E2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, </w:t>
      </w:r>
    </w:p>
    <w:p w:rsidR="00D35307" w:rsidRPr="008005E2" w:rsidRDefault="00D35307" w:rsidP="00D35307">
      <w:pPr>
        <w:pStyle w:val="Standard"/>
        <w:spacing w:line="276" w:lineRule="auto"/>
        <w:ind w:hanging="1"/>
        <w:rPr>
          <w:rFonts w:ascii="Cambria" w:eastAsia="Calibri" w:hAnsi="Cambria" w:cs="Arial"/>
          <w:bCs/>
          <w:iCs/>
          <w:sz w:val="20"/>
          <w:szCs w:val="20"/>
          <w:lang w:eastAsia="en-US"/>
        </w:rPr>
      </w:pPr>
      <w:r w:rsidRPr="008005E2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ul. </w:t>
      </w:r>
      <w:r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>………………………..</w:t>
      </w:r>
      <w:r>
        <w:rPr>
          <w:rFonts w:ascii="Cambria" w:eastAsia="Calibri" w:hAnsi="Cambria" w:cs="Arial"/>
          <w:bCs/>
          <w:iCs/>
          <w:sz w:val="20"/>
          <w:szCs w:val="20"/>
          <w:lang w:eastAsia="en-US"/>
        </w:rPr>
        <w:t>, NIP …………………………</w:t>
      </w:r>
    </w:p>
    <w:p w:rsidR="00D35307" w:rsidRPr="000E43AF" w:rsidRDefault="00D35307" w:rsidP="00D35307">
      <w:pPr>
        <w:pStyle w:val="Standard"/>
        <w:spacing w:after="240" w:line="276" w:lineRule="auto"/>
        <w:ind w:hanging="1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r</w:t>
      </w:r>
      <w:r w:rsidRPr="000E43AF">
        <w:rPr>
          <w:rFonts w:ascii="Cambria" w:hAnsi="Cambria" w:cs="Arial"/>
          <w:sz w:val="20"/>
          <w:szCs w:val="20"/>
        </w:rPr>
        <w:t>eprezentowaną przez :</w:t>
      </w:r>
    </w:p>
    <w:p w:rsidR="00D35307" w:rsidRPr="000E43AF" w:rsidRDefault="00D35307" w:rsidP="00D35307">
      <w:pPr>
        <w:pStyle w:val="Standard"/>
        <w:spacing w:line="276" w:lineRule="auto"/>
        <w:ind w:hanging="1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…………………………………………………</w:t>
      </w:r>
    </w:p>
    <w:p w:rsidR="00D35307" w:rsidRDefault="00D35307" w:rsidP="00D35307">
      <w:pPr>
        <w:spacing w:after="0"/>
        <w:jc w:val="both"/>
        <w:rPr>
          <w:rFonts w:ascii="Cambria" w:hAnsi="Cambria" w:cs="Arial"/>
          <w:b/>
          <w:bCs/>
          <w:sz w:val="20"/>
          <w:szCs w:val="20"/>
        </w:rPr>
      </w:pPr>
      <w:r w:rsidRPr="000E43AF">
        <w:rPr>
          <w:rFonts w:ascii="Cambria" w:hAnsi="Cambria" w:cs="Arial"/>
          <w:sz w:val="20"/>
          <w:szCs w:val="20"/>
        </w:rPr>
        <w:t xml:space="preserve">zwanym dalej </w:t>
      </w:r>
      <w:r w:rsidRPr="000E43AF">
        <w:rPr>
          <w:rFonts w:ascii="Cambria" w:hAnsi="Cambria" w:cs="Arial"/>
          <w:b/>
          <w:bCs/>
          <w:sz w:val="20"/>
          <w:szCs w:val="20"/>
        </w:rPr>
        <w:t>Wykonawcą</w:t>
      </w:r>
    </w:p>
    <w:p w:rsidR="00D35307" w:rsidRDefault="00D35307" w:rsidP="00D35307">
      <w:pPr>
        <w:spacing w:after="0"/>
        <w:jc w:val="both"/>
        <w:rPr>
          <w:rFonts w:ascii="Cambria" w:hAnsi="Cambria" w:cs="Arial"/>
          <w:b/>
          <w:bCs/>
          <w:sz w:val="20"/>
          <w:szCs w:val="20"/>
        </w:rPr>
      </w:pPr>
    </w:p>
    <w:p w:rsidR="00D35307" w:rsidRPr="00D35307" w:rsidRDefault="00D35307" w:rsidP="00D35307">
      <w:pPr>
        <w:pStyle w:val="Bezodstpw"/>
        <w:spacing w:line="276" w:lineRule="auto"/>
        <w:ind w:firstLine="709"/>
        <w:jc w:val="both"/>
        <w:rPr>
          <w:rFonts w:ascii="Cambria" w:eastAsia="Arial Unicode MS" w:hAnsi="Cambria" w:cs="Arial"/>
          <w:sz w:val="20"/>
          <w:szCs w:val="20"/>
        </w:rPr>
      </w:pPr>
      <w:r w:rsidRPr="000E43AF">
        <w:rPr>
          <w:rStyle w:val="FontStyle32"/>
          <w:rFonts w:ascii="Cambria" w:hAnsi="Cambria" w:cs="Arial"/>
          <w:sz w:val="20"/>
          <w:szCs w:val="20"/>
        </w:rPr>
        <w:t>W wyniku przeprowadzonego postępowania przetargowego zgodnie z ustawą z dnia 29 stycznia 2004 r. -Prawo Zamówień Publicznych (</w:t>
      </w:r>
      <w:r w:rsidRPr="000E43AF">
        <w:rPr>
          <w:rFonts w:ascii="Cambria" w:hAnsi="Cambria" w:cs="Arial"/>
          <w:bCs/>
          <w:sz w:val="20"/>
          <w:szCs w:val="20"/>
        </w:rPr>
        <w:t>Dz. U. z 2019 r. poz. 1843</w:t>
      </w:r>
      <w:r w:rsidRPr="000E43AF">
        <w:rPr>
          <w:rStyle w:val="FontStyle32"/>
          <w:rFonts w:ascii="Cambria" w:hAnsi="Cambria" w:cs="Arial"/>
          <w:sz w:val="20"/>
          <w:szCs w:val="20"/>
        </w:rPr>
        <w:t xml:space="preserve">) na wykonanie </w:t>
      </w:r>
      <w:r>
        <w:rPr>
          <w:rStyle w:val="FontStyle32"/>
          <w:rFonts w:ascii="Cambria" w:hAnsi="Cambria" w:cs="Arial"/>
          <w:sz w:val="20"/>
          <w:szCs w:val="20"/>
        </w:rPr>
        <w:t>usługi</w:t>
      </w:r>
      <w:r w:rsidRPr="000E43AF">
        <w:rPr>
          <w:rStyle w:val="FontStyle32"/>
          <w:rFonts w:ascii="Cambria" w:hAnsi="Cambria" w:cs="Arial"/>
          <w:sz w:val="20"/>
          <w:szCs w:val="20"/>
        </w:rPr>
        <w:t xml:space="preserve"> pn.:</w:t>
      </w:r>
      <w:r w:rsidRPr="00136D12">
        <w:rPr>
          <w:rStyle w:val="FontStyle32"/>
          <w:rFonts w:ascii="Cambria" w:hAnsi="Cambria" w:cs="Arial"/>
          <w:sz w:val="20"/>
          <w:szCs w:val="20"/>
        </w:rPr>
        <w:t xml:space="preserve"> </w:t>
      </w:r>
      <w:r w:rsidRPr="00136D12">
        <w:rPr>
          <w:rStyle w:val="FontStyle32"/>
          <w:rFonts w:ascii="Cambria" w:hAnsi="Cambria" w:cs="Arial"/>
          <w:b/>
          <w:sz w:val="20"/>
          <w:szCs w:val="20"/>
        </w:rPr>
        <w:t>,,</w:t>
      </w:r>
      <w:r>
        <w:rPr>
          <w:rFonts w:ascii="Cambria" w:hAnsi="Cambria" w:cs="Arial"/>
          <w:b/>
          <w:sz w:val="20"/>
          <w:szCs w:val="20"/>
        </w:rPr>
        <w:t>Zagospodarowanie odpadów komunalnych z nieruchomości zamieszkałych</w:t>
      </w:r>
      <w:r w:rsidR="00C11FCA">
        <w:rPr>
          <w:rFonts w:ascii="Cambria" w:hAnsi="Cambria" w:cs="Arial"/>
          <w:b/>
          <w:sz w:val="20"/>
          <w:szCs w:val="20"/>
        </w:rPr>
        <w:t xml:space="preserve"> na obszarze gminy Miedziana Góra</w:t>
      </w:r>
      <w:r w:rsidRPr="00136D12">
        <w:rPr>
          <w:rStyle w:val="FontStyle32"/>
          <w:rFonts w:ascii="Cambria" w:hAnsi="Cambria" w:cs="Arial"/>
          <w:b/>
          <w:sz w:val="20"/>
          <w:szCs w:val="20"/>
        </w:rPr>
        <w:t>”</w:t>
      </w:r>
      <w:r w:rsidRPr="000E43AF">
        <w:rPr>
          <w:rFonts w:ascii="Cambria" w:hAnsi="Cambria"/>
          <w:b/>
          <w:sz w:val="20"/>
          <w:szCs w:val="20"/>
        </w:rPr>
        <w:t xml:space="preserve">, </w:t>
      </w:r>
    </w:p>
    <w:p w:rsidR="00D35307" w:rsidRDefault="00D35307" w:rsidP="00D35307">
      <w:p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0E43AF">
        <w:rPr>
          <w:rStyle w:val="FontStyle32"/>
          <w:rFonts w:ascii="Cambria" w:eastAsia="Calibri" w:hAnsi="Cambria" w:cs="Arial"/>
          <w:sz w:val="20"/>
          <w:szCs w:val="20"/>
        </w:rPr>
        <w:t>została zawarta umowa następującej treści:</w:t>
      </w:r>
    </w:p>
    <w:p w:rsidR="00C11FCA" w:rsidRDefault="00C11FCA" w:rsidP="00C11FCA">
      <w:pPr>
        <w:spacing w:after="0"/>
        <w:jc w:val="center"/>
        <w:rPr>
          <w:rStyle w:val="FontStyle32"/>
          <w:rFonts w:ascii="Cambria" w:eastAsia="Calibri" w:hAnsi="Cambria" w:cs="Arial"/>
          <w:sz w:val="20"/>
          <w:szCs w:val="20"/>
        </w:rPr>
      </w:pPr>
    </w:p>
    <w:p w:rsidR="00C11FCA" w:rsidRDefault="00C11FCA" w:rsidP="00C11FCA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C11FCA">
        <w:rPr>
          <w:rStyle w:val="FontStyle32"/>
          <w:rFonts w:ascii="Cambria" w:eastAsia="Calibri" w:hAnsi="Cambria" w:cs="Arial"/>
          <w:b/>
          <w:sz w:val="20"/>
          <w:szCs w:val="20"/>
        </w:rPr>
        <w:t>§</w:t>
      </w:r>
      <w:r>
        <w:rPr>
          <w:rStyle w:val="FontStyle32"/>
          <w:rFonts w:ascii="Cambria" w:eastAsia="Calibri" w:hAnsi="Cambria" w:cs="Arial"/>
          <w:b/>
          <w:sz w:val="20"/>
          <w:szCs w:val="20"/>
        </w:rPr>
        <w:t>1.</w:t>
      </w:r>
    </w:p>
    <w:p w:rsidR="00C11FCA" w:rsidRDefault="00C11FCA" w:rsidP="00C11FCA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Przedmiot umowy</w:t>
      </w:r>
    </w:p>
    <w:p w:rsidR="00C11FCA" w:rsidRDefault="00C11FCA" w:rsidP="00C11FCA">
      <w:pPr>
        <w:pStyle w:val="Akapitzlist"/>
        <w:numPr>
          <w:ilvl w:val="0"/>
          <w:numId w:val="1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Zamawiający zleca a Wykonawca przyjmuje do realizacji świadczenie usługi przyjęcia i zagospodarowania odpadów komunalnych z nieruchomości zamieszkałych na obszarze gminy Miedziana Góra</w:t>
      </w:r>
      <w:r w:rsidR="00865062">
        <w:rPr>
          <w:rStyle w:val="FontStyle32"/>
          <w:rFonts w:ascii="Cambria" w:eastAsia="Calibri" w:hAnsi="Cambria" w:cs="Arial"/>
          <w:sz w:val="20"/>
          <w:szCs w:val="20"/>
        </w:rPr>
        <w:t xml:space="preserve"> na instalacji: ……………………………….. (</w:t>
      </w:r>
      <w:r w:rsidR="00865062">
        <w:rPr>
          <w:rStyle w:val="FontStyle32"/>
          <w:rFonts w:ascii="Cambria" w:eastAsia="Calibri" w:hAnsi="Cambria" w:cs="Arial"/>
          <w:i/>
          <w:sz w:val="18"/>
          <w:szCs w:val="18"/>
        </w:rPr>
        <w:t>wpisać nazwę i adres instalacji)</w:t>
      </w:r>
      <w:r w:rsidR="00865062">
        <w:rPr>
          <w:rStyle w:val="FontStyle32"/>
          <w:rFonts w:ascii="Cambria" w:eastAsia="Calibri" w:hAnsi="Cambria" w:cs="Arial"/>
          <w:sz w:val="20"/>
          <w:szCs w:val="20"/>
        </w:rPr>
        <w:t xml:space="preserve"> </w:t>
      </w:r>
      <w:r>
        <w:rPr>
          <w:rStyle w:val="FontStyle32"/>
          <w:rFonts w:ascii="Cambria" w:eastAsia="Calibri" w:hAnsi="Cambria" w:cs="Arial"/>
          <w:sz w:val="20"/>
          <w:szCs w:val="20"/>
        </w:rPr>
        <w:t>.</w:t>
      </w:r>
    </w:p>
    <w:p w:rsidR="00C11FCA" w:rsidRDefault="00C11FCA" w:rsidP="00C11FCA">
      <w:pPr>
        <w:pStyle w:val="Akapitzlist"/>
        <w:numPr>
          <w:ilvl w:val="0"/>
          <w:numId w:val="1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Załącznikiem nr 1 do umowy określono szczegółowo frakcje odpadów oznaczonych stosownymi kodami, które wchodzą w zakres niniejszego przedmiotu umowy.</w:t>
      </w:r>
    </w:p>
    <w:p w:rsidR="00C11FCA" w:rsidRDefault="00C11FCA" w:rsidP="00C11FCA">
      <w:pPr>
        <w:pStyle w:val="Akapitzlist"/>
        <w:numPr>
          <w:ilvl w:val="0"/>
          <w:numId w:val="1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 xml:space="preserve">Na zasadach określonych niniejszą umową Zamawiający przy pomocy Podmiotu przyjmującego odpady zobowiązuje się dostarczać, a Wykonawca zobowiązuje się przyjmować </w:t>
      </w:r>
      <w:r w:rsidR="00BC3493">
        <w:rPr>
          <w:rStyle w:val="FontStyle32"/>
          <w:rFonts w:ascii="Cambria" w:eastAsia="Calibri" w:hAnsi="Cambria" w:cs="Arial"/>
          <w:sz w:val="20"/>
          <w:szCs w:val="20"/>
        </w:rPr>
        <w:t xml:space="preserve">wszystkie </w:t>
      </w:r>
      <w:r>
        <w:rPr>
          <w:rStyle w:val="FontStyle32"/>
          <w:rFonts w:ascii="Cambria" w:eastAsia="Calibri" w:hAnsi="Cambria" w:cs="Arial"/>
          <w:sz w:val="20"/>
          <w:szCs w:val="20"/>
        </w:rPr>
        <w:t>odpady określone w</w:t>
      </w:r>
      <w:r w:rsidR="0040320D">
        <w:rPr>
          <w:rStyle w:val="FontStyle32"/>
          <w:rFonts w:ascii="Cambria" w:eastAsia="Calibri" w:hAnsi="Cambria" w:cs="Arial"/>
          <w:sz w:val="20"/>
          <w:szCs w:val="20"/>
        </w:rPr>
        <w:t> </w:t>
      </w:r>
      <w:r>
        <w:rPr>
          <w:rStyle w:val="FontStyle32"/>
          <w:rFonts w:ascii="Cambria" w:eastAsia="Calibri" w:hAnsi="Cambria" w:cs="Arial"/>
          <w:sz w:val="20"/>
          <w:szCs w:val="20"/>
        </w:rPr>
        <w:t>zapisach ust. 2, w celu ich zagospodarowania</w:t>
      </w:r>
      <w:r w:rsidR="002156B6">
        <w:rPr>
          <w:rStyle w:val="FontStyle32"/>
          <w:rFonts w:ascii="Cambria" w:eastAsia="Calibri" w:hAnsi="Cambria" w:cs="Arial"/>
          <w:sz w:val="20"/>
          <w:szCs w:val="20"/>
        </w:rPr>
        <w:t>.</w:t>
      </w:r>
    </w:p>
    <w:p w:rsidR="00BC3493" w:rsidRDefault="00BC3493" w:rsidP="00C11FCA">
      <w:pPr>
        <w:pStyle w:val="Akapitzlist"/>
        <w:numPr>
          <w:ilvl w:val="0"/>
          <w:numId w:val="1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Zamawiający zobowiązuje się do dostarczania do wskazanej przez Wykonawcę instalacji odpadów w</w:t>
      </w:r>
      <w:r w:rsidR="0040320D">
        <w:rPr>
          <w:rStyle w:val="FontStyle32"/>
          <w:rFonts w:ascii="Cambria" w:eastAsia="Calibri" w:hAnsi="Cambria" w:cs="Arial"/>
          <w:sz w:val="20"/>
          <w:szCs w:val="20"/>
        </w:rPr>
        <w:t> </w:t>
      </w:r>
      <w:r>
        <w:rPr>
          <w:rStyle w:val="FontStyle32"/>
          <w:rFonts w:ascii="Cambria" w:eastAsia="Calibri" w:hAnsi="Cambria" w:cs="Arial"/>
          <w:sz w:val="20"/>
          <w:szCs w:val="20"/>
        </w:rPr>
        <w:t>ilościach wynikających ze stanu faktycznego, ilości wymienione w załączniku nr 1 do umowy mają jedynie charakter orientacyjny, nie zobowiązaniowy.</w:t>
      </w:r>
    </w:p>
    <w:p w:rsidR="00FE4C64" w:rsidRDefault="00FE4C64" w:rsidP="00C11FCA">
      <w:pPr>
        <w:pStyle w:val="Akapitzlist"/>
        <w:numPr>
          <w:ilvl w:val="0"/>
          <w:numId w:val="1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Przyjęcia odpadów będą odbywały się w miejscu położenia instalacji, o której mowa w ust. 1, od poniedziałku do piątku w godzinach od 8.00 do 18.00 w sposób jak najmniej uciążliwy dla Zamawiającego.</w:t>
      </w:r>
    </w:p>
    <w:p w:rsidR="00BC3493" w:rsidRDefault="00BC3493" w:rsidP="00BC3493">
      <w:pPr>
        <w:pStyle w:val="Akapitzlist"/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</w:p>
    <w:p w:rsidR="00BC3493" w:rsidRDefault="00BC3493" w:rsidP="00BC3493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BC3493">
        <w:rPr>
          <w:rStyle w:val="FontStyle32"/>
          <w:rFonts w:ascii="Cambria" w:eastAsia="Calibri" w:hAnsi="Cambria" w:cs="Arial"/>
          <w:b/>
          <w:sz w:val="20"/>
          <w:szCs w:val="20"/>
        </w:rPr>
        <w:t>§2.</w:t>
      </w:r>
    </w:p>
    <w:p w:rsidR="00BC3493" w:rsidRDefault="00BC3493" w:rsidP="00BC3493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Termin wykonania umowy</w:t>
      </w:r>
    </w:p>
    <w:p w:rsidR="00BC3493" w:rsidRDefault="00BC3493" w:rsidP="00BC3493">
      <w:pPr>
        <w:spacing w:after="0"/>
        <w:jc w:val="both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ab/>
        <w:t xml:space="preserve">Wykonawca zrealizuje usługę objętą przedmiotem umowy w terminie </w:t>
      </w:r>
      <w:r w:rsidRPr="00BC3493">
        <w:rPr>
          <w:rStyle w:val="FontStyle32"/>
          <w:rFonts w:ascii="Cambria" w:eastAsia="Calibri" w:hAnsi="Cambria" w:cs="Arial"/>
          <w:b/>
          <w:sz w:val="20"/>
          <w:szCs w:val="20"/>
        </w:rPr>
        <w:t>od 01.05.2021 r. do 30.04.2022 r.</w:t>
      </w:r>
    </w:p>
    <w:p w:rsidR="00BC3493" w:rsidRDefault="00BC3493" w:rsidP="00BC3493">
      <w:pPr>
        <w:spacing w:after="0"/>
        <w:jc w:val="both"/>
        <w:rPr>
          <w:rStyle w:val="FontStyle32"/>
          <w:rFonts w:ascii="Cambria" w:eastAsia="Calibri" w:hAnsi="Cambria" w:cs="Arial"/>
          <w:b/>
          <w:sz w:val="20"/>
          <w:szCs w:val="20"/>
        </w:rPr>
      </w:pPr>
    </w:p>
    <w:p w:rsidR="00BC3493" w:rsidRDefault="00BC3493" w:rsidP="00BC3493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§3.</w:t>
      </w:r>
    </w:p>
    <w:p w:rsidR="00BC3493" w:rsidRDefault="00BC3493" w:rsidP="00BC3493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Obowiązki Wykonawcy</w:t>
      </w:r>
    </w:p>
    <w:p w:rsidR="00C24702" w:rsidRDefault="000A79E1" w:rsidP="00BC3493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Wykonawca zobowiązuje się do przyjmowania wskazanych w §1 odpadów poprzez umożliwienie wjazdu pojazdó</w:t>
      </w:r>
      <w:r w:rsidR="00865062">
        <w:rPr>
          <w:rStyle w:val="FontStyle32"/>
          <w:rFonts w:ascii="Cambria" w:eastAsia="Calibri" w:hAnsi="Cambria" w:cs="Arial"/>
          <w:sz w:val="20"/>
          <w:szCs w:val="20"/>
        </w:rPr>
        <w:t xml:space="preserve">w na teren instalacji </w:t>
      </w:r>
      <w:r>
        <w:rPr>
          <w:rStyle w:val="FontStyle32"/>
          <w:rFonts w:ascii="Cambria" w:eastAsia="Calibri" w:hAnsi="Cambria" w:cs="Arial"/>
          <w:sz w:val="20"/>
          <w:szCs w:val="20"/>
        </w:rPr>
        <w:t xml:space="preserve">i ich ważenia na zalegalizowanej wadze, przy czym każdy wjazd będzie zarejestrowany i potwierdzony dokumentem zatwierdzającym: datę przywozu, rodzaj, kod i wagę odpadów, numer rejestracyjny pojazdu i dane identyfikacyjne dostawcy </w:t>
      </w:r>
      <w:r w:rsidR="00C24702">
        <w:rPr>
          <w:rStyle w:val="FontStyle32"/>
          <w:rFonts w:ascii="Cambria" w:eastAsia="Calibri" w:hAnsi="Cambria" w:cs="Arial"/>
          <w:sz w:val="20"/>
          <w:szCs w:val="20"/>
        </w:rPr>
        <w:t>w Bazie Danych o Odpadach w dniu zrealizowania przyjęcia odpadów.</w:t>
      </w:r>
    </w:p>
    <w:p w:rsidR="00CC0AEB" w:rsidRDefault="00C24702" w:rsidP="00BC3493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lastRenderedPageBreak/>
        <w:t>Wykonawca zobowiązuje się do zagospodarowania odpadów komunalnych odebranych bezpośrednio ze wszystkich nieruchomości zamieszkałych na terenie gminy Miedziana Góra w sposób zapewniający osiągnięcie odpowiednich poziomów recyklingu, przygotowania do ponownego użycia i odzysku innymi metodami zgodnie z przepisami prawa w tym zakresie, l</w:t>
      </w:r>
      <w:r w:rsidR="000A79E1">
        <w:rPr>
          <w:rStyle w:val="FontStyle32"/>
          <w:rFonts w:ascii="Cambria" w:eastAsia="Calibri" w:hAnsi="Cambria" w:cs="Arial"/>
          <w:sz w:val="20"/>
          <w:szCs w:val="20"/>
        </w:rPr>
        <w:t>i</w:t>
      </w:r>
      <w:r>
        <w:rPr>
          <w:rStyle w:val="FontStyle32"/>
          <w:rFonts w:ascii="Cambria" w:eastAsia="Calibri" w:hAnsi="Cambria" w:cs="Arial"/>
          <w:sz w:val="20"/>
          <w:szCs w:val="20"/>
        </w:rPr>
        <w:t>czone proporcjonalnie do okresu obowiązywania umowy pod warunkiem, że wszystkie odpady z terenu gminy Miedziana Góra określone kodami odpadów w</w:t>
      </w:r>
      <w:r w:rsidR="0040320D">
        <w:rPr>
          <w:rStyle w:val="FontStyle32"/>
          <w:rFonts w:ascii="Cambria" w:eastAsia="Calibri" w:hAnsi="Cambria" w:cs="Arial"/>
          <w:sz w:val="20"/>
          <w:szCs w:val="20"/>
        </w:rPr>
        <w:t> </w:t>
      </w:r>
      <w:r>
        <w:rPr>
          <w:rStyle w:val="FontStyle32"/>
          <w:rFonts w:ascii="Cambria" w:eastAsia="Calibri" w:hAnsi="Cambria" w:cs="Arial"/>
          <w:sz w:val="20"/>
          <w:szCs w:val="20"/>
        </w:rPr>
        <w:t>załączniku nr 1 do umowy zostaną przekazane tylko do Wykonawcy.</w:t>
      </w:r>
    </w:p>
    <w:p w:rsidR="00CC0AEB" w:rsidRDefault="00CC0AEB" w:rsidP="00BC3493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Zagospodarowanie odpadów obejmuje odpady komunalne gromadzone w sposób selektywny i zmieszany.</w:t>
      </w:r>
    </w:p>
    <w:p w:rsidR="00BC3493" w:rsidRDefault="00CC0AEB" w:rsidP="00BC3493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 xml:space="preserve">Wykonawca zobowiązuje się do </w:t>
      </w:r>
      <w:r w:rsidR="000A79E1">
        <w:rPr>
          <w:rStyle w:val="FontStyle32"/>
          <w:rFonts w:ascii="Cambria" w:eastAsia="Calibri" w:hAnsi="Cambria" w:cs="Arial"/>
          <w:sz w:val="20"/>
          <w:szCs w:val="20"/>
        </w:rPr>
        <w:t xml:space="preserve">poddawania </w:t>
      </w:r>
      <w:r>
        <w:rPr>
          <w:rStyle w:val="FontStyle32"/>
          <w:rFonts w:ascii="Cambria" w:eastAsia="Calibri" w:hAnsi="Cambria" w:cs="Arial"/>
          <w:sz w:val="20"/>
          <w:szCs w:val="20"/>
        </w:rPr>
        <w:t>przyjętych odpadów odpowiednio</w:t>
      </w:r>
      <w:r w:rsidR="000A79E1">
        <w:rPr>
          <w:rStyle w:val="FontStyle32"/>
          <w:rFonts w:ascii="Cambria" w:eastAsia="Calibri" w:hAnsi="Cambria" w:cs="Arial"/>
          <w:sz w:val="20"/>
          <w:szCs w:val="20"/>
        </w:rPr>
        <w:t xml:space="preserve"> procesom:</w:t>
      </w:r>
    </w:p>
    <w:p w:rsidR="000A79E1" w:rsidRDefault="000A79E1" w:rsidP="000A79E1">
      <w:pPr>
        <w:pStyle w:val="Akapitzlist"/>
        <w:numPr>
          <w:ilvl w:val="1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odzysku surowców wtórnych i odpadów ulegających biodegradacji zawartych w zmieszanych odpadach komunalnych,</w:t>
      </w:r>
    </w:p>
    <w:p w:rsidR="000A79E1" w:rsidRDefault="000A79E1" w:rsidP="000A79E1">
      <w:pPr>
        <w:pStyle w:val="Akapitzlist"/>
        <w:numPr>
          <w:ilvl w:val="1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przyjęcia do sortowania odpadów zbieranych w sposób selektywny przeznaczonych do odzysku i</w:t>
      </w:r>
      <w:r w:rsidR="00CA488F">
        <w:rPr>
          <w:rStyle w:val="FontStyle32"/>
          <w:rFonts w:ascii="Cambria" w:eastAsia="Calibri" w:hAnsi="Cambria" w:cs="Arial"/>
          <w:sz w:val="20"/>
          <w:szCs w:val="20"/>
        </w:rPr>
        <w:t> </w:t>
      </w:r>
      <w:r>
        <w:rPr>
          <w:rStyle w:val="FontStyle32"/>
          <w:rFonts w:ascii="Cambria" w:eastAsia="Calibri" w:hAnsi="Cambria" w:cs="Arial"/>
          <w:sz w:val="20"/>
          <w:szCs w:val="20"/>
        </w:rPr>
        <w:t>recyklingu,</w:t>
      </w:r>
    </w:p>
    <w:p w:rsidR="000A79E1" w:rsidRDefault="000A79E1" w:rsidP="000A79E1">
      <w:pPr>
        <w:pStyle w:val="Akapitzlist"/>
        <w:numPr>
          <w:ilvl w:val="1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składowania odpadów na składowisku odpadów innych niż niebezpieczne i obojętne</w:t>
      </w:r>
      <w:r w:rsidR="00CC0AEB">
        <w:rPr>
          <w:rStyle w:val="FontStyle32"/>
          <w:rFonts w:ascii="Cambria" w:eastAsia="Calibri" w:hAnsi="Cambria" w:cs="Arial"/>
          <w:sz w:val="20"/>
          <w:szCs w:val="20"/>
        </w:rPr>
        <w:t>,</w:t>
      </w:r>
    </w:p>
    <w:p w:rsidR="00CC0AEB" w:rsidRDefault="00CC0AEB" w:rsidP="000A79E1">
      <w:pPr>
        <w:pStyle w:val="Akapitzlist"/>
        <w:numPr>
          <w:ilvl w:val="1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recyklingu organicznego,</w:t>
      </w:r>
    </w:p>
    <w:p w:rsidR="00CC0AEB" w:rsidRPr="00CA488F" w:rsidRDefault="00CC0AEB" w:rsidP="000A79E1">
      <w:pPr>
        <w:pStyle w:val="Akapitzlist"/>
        <w:numPr>
          <w:ilvl w:val="1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 xml:space="preserve">lub </w:t>
      </w:r>
      <w:r w:rsidRPr="00CA488F">
        <w:rPr>
          <w:rStyle w:val="FontStyle32"/>
          <w:rFonts w:ascii="Cambria" w:eastAsia="Calibri" w:hAnsi="Cambria" w:cs="Arial"/>
          <w:sz w:val="20"/>
          <w:szCs w:val="20"/>
        </w:rPr>
        <w:t>poddanie ich odpowiednim procesom, zgodnie z posiadanym pozwoleniem zintegrowanym.</w:t>
      </w:r>
    </w:p>
    <w:p w:rsidR="00CC0AEB" w:rsidRPr="00CA488F" w:rsidRDefault="00CC0AEB" w:rsidP="00CC0AEB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CA488F">
        <w:rPr>
          <w:rStyle w:val="FontStyle32"/>
          <w:rFonts w:ascii="Cambria" w:eastAsia="Calibri" w:hAnsi="Cambria" w:cs="Arial"/>
          <w:sz w:val="20"/>
          <w:szCs w:val="20"/>
        </w:rPr>
        <w:t>Wykonawca zobowiązany jest do przedkładania sprawozdań celem ustalenia przez Zamawiającego, czy osiągnął on (Wykonawca) wymagane poziomy recyklingu</w:t>
      </w:r>
      <w:r w:rsidR="00494968" w:rsidRPr="00CA488F">
        <w:rPr>
          <w:rStyle w:val="FontStyle32"/>
          <w:rFonts w:ascii="Cambria" w:eastAsia="Calibri" w:hAnsi="Cambria" w:cs="Arial"/>
          <w:sz w:val="20"/>
          <w:szCs w:val="20"/>
        </w:rPr>
        <w:t>, przygotowania do ponownego u</w:t>
      </w:r>
      <w:r w:rsidR="00CA0D25" w:rsidRPr="00CA488F">
        <w:rPr>
          <w:rStyle w:val="FontStyle32"/>
          <w:rFonts w:ascii="Cambria" w:eastAsia="Calibri" w:hAnsi="Cambria" w:cs="Arial"/>
          <w:sz w:val="20"/>
          <w:szCs w:val="20"/>
        </w:rPr>
        <w:t>życia i odzysku innymi metodami.</w:t>
      </w:r>
    </w:p>
    <w:p w:rsidR="00CC0AEB" w:rsidRPr="00CA488F" w:rsidRDefault="00953A38" w:rsidP="00CC0AEB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CA488F">
        <w:rPr>
          <w:rStyle w:val="FontStyle32"/>
          <w:rFonts w:ascii="Cambria" w:eastAsia="Calibri" w:hAnsi="Cambria" w:cs="Arial"/>
          <w:sz w:val="20"/>
          <w:szCs w:val="20"/>
        </w:rPr>
        <w:t>Wykonawca ma obowiązek przedłożyć s</w:t>
      </w:r>
      <w:r w:rsidR="00CC0AEB" w:rsidRPr="00CA488F">
        <w:rPr>
          <w:rStyle w:val="FontStyle32"/>
          <w:rFonts w:ascii="Cambria" w:eastAsia="Calibri" w:hAnsi="Cambria" w:cs="Arial"/>
          <w:sz w:val="20"/>
          <w:szCs w:val="20"/>
        </w:rPr>
        <w:t xml:space="preserve">prawozdania, o których mowa w ust. 5, </w:t>
      </w:r>
      <w:r w:rsidRPr="00CA488F">
        <w:rPr>
          <w:rStyle w:val="FontStyle32"/>
          <w:rFonts w:ascii="Cambria" w:eastAsia="Calibri" w:hAnsi="Cambria" w:cs="Arial"/>
          <w:sz w:val="20"/>
          <w:szCs w:val="20"/>
        </w:rPr>
        <w:t>za okres:</w:t>
      </w:r>
    </w:p>
    <w:p w:rsidR="00953A38" w:rsidRDefault="00953A38" w:rsidP="00953A38">
      <w:pPr>
        <w:pStyle w:val="Akapitzlist"/>
        <w:numPr>
          <w:ilvl w:val="1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CA488F">
        <w:rPr>
          <w:rStyle w:val="FontStyle32"/>
          <w:rFonts w:ascii="Cambria" w:eastAsia="Calibri" w:hAnsi="Cambria" w:cs="Arial"/>
          <w:sz w:val="20"/>
          <w:szCs w:val="20"/>
        </w:rPr>
        <w:t>p</w:t>
      </w:r>
      <w:r w:rsidR="00F049FA" w:rsidRPr="00CA488F">
        <w:rPr>
          <w:rStyle w:val="FontStyle32"/>
          <w:rFonts w:ascii="Cambria" w:eastAsia="Calibri" w:hAnsi="Cambria" w:cs="Arial"/>
          <w:sz w:val="20"/>
          <w:szCs w:val="20"/>
        </w:rPr>
        <w:t>ierwszy, za okres</w:t>
      </w:r>
      <w:r w:rsidR="00F049FA">
        <w:rPr>
          <w:rStyle w:val="FontStyle32"/>
          <w:rFonts w:ascii="Cambria" w:eastAsia="Calibri" w:hAnsi="Cambria" w:cs="Arial"/>
          <w:sz w:val="20"/>
          <w:szCs w:val="20"/>
        </w:rPr>
        <w:t xml:space="preserve"> od 1 maja </w:t>
      </w:r>
      <w:r w:rsidR="00F049FA" w:rsidRPr="00CA488F">
        <w:rPr>
          <w:rStyle w:val="FontStyle32"/>
          <w:rFonts w:ascii="Cambria" w:eastAsia="Calibri" w:hAnsi="Cambria" w:cs="Arial"/>
          <w:sz w:val="20"/>
          <w:szCs w:val="20"/>
        </w:rPr>
        <w:t>202</w:t>
      </w:r>
      <w:r w:rsidRPr="00CA488F">
        <w:rPr>
          <w:rStyle w:val="FontStyle32"/>
          <w:rFonts w:ascii="Cambria" w:eastAsia="Calibri" w:hAnsi="Cambria" w:cs="Arial"/>
          <w:sz w:val="20"/>
          <w:szCs w:val="20"/>
        </w:rPr>
        <w:t>1 r.</w:t>
      </w:r>
      <w:r>
        <w:rPr>
          <w:rStyle w:val="FontStyle32"/>
          <w:rFonts w:ascii="Cambria" w:eastAsia="Calibri" w:hAnsi="Cambria" w:cs="Arial"/>
          <w:sz w:val="20"/>
          <w:szCs w:val="20"/>
        </w:rPr>
        <w:t xml:space="preserve"> do 31 grudnia 2021 r. , w terminie do dnia 15 stycznia 2022r.</w:t>
      </w:r>
    </w:p>
    <w:p w:rsidR="00953A38" w:rsidRDefault="00953A38" w:rsidP="00953A38">
      <w:pPr>
        <w:pStyle w:val="Akapitzlist"/>
        <w:numPr>
          <w:ilvl w:val="1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drugi, za okres od 1 stycznia 2022 r. do 30 kwietnia 2022 r., w terminie do 15 maja 2022 r.</w:t>
      </w:r>
    </w:p>
    <w:p w:rsidR="00953A38" w:rsidRDefault="00953A38" w:rsidP="00953A38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 xml:space="preserve">W przypadku gdy Wykonawca nie </w:t>
      </w:r>
      <w:r w:rsidR="00610C34" w:rsidRPr="00CA488F">
        <w:rPr>
          <w:rStyle w:val="FontStyle32"/>
          <w:rFonts w:ascii="Cambria" w:eastAsia="Calibri" w:hAnsi="Cambria" w:cs="Arial"/>
          <w:sz w:val="20"/>
          <w:szCs w:val="20"/>
        </w:rPr>
        <w:t>osiągnie wymaganych poziomów recyklingu i przygotowania</w:t>
      </w:r>
      <w:r w:rsidR="00610C34">
        <w:rPr>
          <w:rStyle w:val="FontStyle32"/>
          <w:rFonts w:ascii="Cambria" w:eastAsia="Calibri" w:hAnsi="Cambria" w:cs="Arial"/>
          <w:sz w:val="20"/>
          <w:szCs w:val="20"/>
        </w:rPr>
        <w:t xml:space="preserve"> do ponownego użycia odpadów, o których mowa w ust. 5, zobowiązuje się Wykonawcę do zapłaty kary w</w:t>
      </w:r>
      <w:r w:rsidR="00CA488F">
        <w:rPr>
          <w:rStyle w:val="FontStyle32"/>
          <w:rFonts w:ascii="Cambria" w:eastAsia="Calibri" w:hAnsi="Cambria" w:cs="Arial"/>
          <w:sz w:val="20"/>
          <w:szCs w:val="20"/>
        </w:rPr>
        <w:t> </w:t>
      </w:r>
      <w:r w:rsidR="00610C34">
        <w:rPr>
          <w:rStyle w:val="FontStyle32"/>
          <w:rFonts w:ascii="Cambria" w:eastAsia="Calibri" w:hAnsi="Cambria" w:cs="Arial"/>
          <w:sz w:val="20"/>
          <w:szCs w:val="20"/>
        </w:rPr>
        <w:t xml:space="preserve">wysokości takiej jaką zostanie obciążony Zamawiający </w:t>
      </w:r>
      <w:r w:rsidR="00610C34" w:rsidRPr="00610C34">
        <w:rPr>
          <w:rStyle w:val="FontStyle32"/>
          <w:rFonts w:ascii="Cambria" w:eastAsia="Calibri" w:hAnsi="Cambria" w:cs="Arial"/>
          <w:sz w:val="20"/>
          <w:szCs w:val="20"/>
        </w:rPr>
        <w:t xml:space="preserve">przez instytucję nadzorującą go </w:t>
      </w:r>
      <w:r w:rsidR="00610C34">
        <w:rPr>
          <w:rStyle w:val="FontStyle32"/>
          <w:rFonts w:ascii="Cambria" w:eastAsia="Calibri" w:hAnsi="Cambria" w:cs="Arial"/>
          <w:sz w:val="20"/>
          <w:szCs w:val="20"/>
        </w:rPr>
        <w:t xml:space="preserve">(Zamawiającego) </w:t>
      </w:r>
      <w:r w:rsidR="00610C34" w:rsidRPr="00610C34">
        <w:rPr>
          <w:rStyle w:val="FontStyle32"/>
          <w:rFonts w:ascii="Cambria" w:eastAsia="Calibri" w:hAnsi="Cambria" w:cs="Arial"/>
          <w:sz w:val="20"/>
          <w:szCs w:val="20"/>
        </w:rPr>
        <w:t>w tym zakresie</w:t>
      </w:r>
      <w:r w:rsidR="00CA0D25">
        <w:rPr>
          <w:rStyle w:val="FontStyle32"/>
          <w:rFonts w:ascii="Cambria" w:eastAsia="Calibri" w:hAnsi="Cambria" w:cs="Arial"/>
          <w:sz w:val="20"/>
          <w:szCs w:val="20"/>
        </w:rPr>
        <w:t xml:space="preserve">, proporcjonalnie </w:t>
      </w:r>
      <w:r w:rsidR="00A83484">
        <w:rPr>
          <w:rStyle w:val="FontStyle32"/>
          <w:rFonts w:ascii="Cambria" w:eastAsia="Calibri" w:hAnsi="Cambria" w:cs="Arial"/>
          <w:sz w:val="20"/>
          <w:szCs w:val="20"/>
        </w:rPr>
        <w:t xml:space="preserve">do okresu obowiązywania umowy. </w:t>
      </w:r>
    </w:p>
    <w:p w:rsidR="00610C34" w:rsidRPr="00CA488F" w:rsidRDefault="00CA488F" w:rsidP="00953A38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CA488F">
        <w:rPr>
          <w:rStyle w:val="FontStyle32"/>
          <w:rFonts w:ascii="Cambria" w:eastAsia="Calibri" w:hAnsi="Cambria" w:cs="Arial"/>
          <w:sz w:val="20"/>
          <w:szCs w:val="20"/>
        </w:rPr>
        <w:t>Wykonawca nie może odmówić przyjęcia odpadów pochodzących od Zamawiającego, a określonych w</w:t>
      </w:r>
      <w:r>
        <w:rPr>
          <w:rStyle w:val="FontStyle32"/>
          <w:rFonts w:ascii="Cambria" w:eastAsia="Calibri" w:hAnsi="Cambria" w:cs="Arial"/>
          <w:sz w:val="20"/>
          <w:szCs w:val="20"/>
        </w:rPr>
        <w:t> </w:t>
      </w:r>
      <w:r w:rsidRPr="00CA488F">
        <w:rPr>
          <w:rStyle w:val="FontStyle32"/>
          <w:rFonts w:ascii="Cambria" w:eastAsia="Calibri" w:hAnsi="Cambria" w:cs="Arial"/>
          <w:sz w:val="20"/>
          <w:szCs w:val="20"/>
        </w:rPr>
        <w:t>załączniku nr 1 do umowy.</w:t>
      </w:r>
    </w:p>
    <w:p w:rsidR="00610C34" w:rsidRPr="00CA488F" w:rsidRDefault="00CA488F" w:rsidP="00953A38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CA488F">
        <w:rPr>
          <w:rStyle w:val="FontStyle32"/>
          <w:rFonts w:ascii="Cambria" w:eastAsia="Calibri" w:hAnsi="Cambria" w:cs="Arial"/>
          <w:sz w:val="20"/>
          <w:szCs w:val="20"/>
        </w:rPr>
        <w:t xml:space="preserve">W przypadku wystąpienia awarii lub siły wyższej staraniem stron umowy będzie rozwiązanie problemu zagospodarowania odpadów, a Wykonawca wskaże instalację zastępczą, która w tym czasie przyjmie odpady z terenu gminy Miedziana Góra. </w:t>
      </w:r>
    </w:p>
    <w:p w:rsidR="00A310F3" w:rsidRDefault="00A310F3" w:rsidP="00953A38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A310F3">
        <w:rPr>
          <w:rStyle w:val="FontStyle32"/>
          <w:rFonts w:ascii="Cambria" w:eastAsia="Calibri" w:hAnsi="Cambria" w:cs="Arial"/>
          <w:sz w:val="20"/>
          <w:szCs w:val="20"/>
        </w:rPr>
        <w:t>Wykonawca przedstawi miesięczny raport (przekazany w formie papierowej stanowiący załącznik do faktury) zawierający ilość przyjętych do zagospodarowania odpadów komunalnych (wynikający z</w:t>
      </w:r>
      <w:r w:rsidR="00CA488F">
        <w:rPr>
          <w:rStyle w:val="FontStyle32"/>
          <w:rFonts w:ascii="Cambria" w:eastAsia="Calibri" w:hAnsi="Cambria" w:cs="Arial"/>
          <w:sz w:val="20"/>
          <w:szCs w:val="20"/>
        </w:rPr>
        <w:t> </w:t>
      </w:r>
      <w:r w:rsidRPr="00A310F3">
        <w:rPr>
          <w:rStyle w:val="FontStyle32"/>
          <w:rFonts w:ascii="Cambria" w:eastAsia="Calibri" w:hAnsi="Cambria" w:cs="Arial"/>
          <w:sz w:val="20"/>
          <w:szCs w:val="20"/>
        </w:rPr>
        <w:t>informacji zawartych w systemie BDO).</w:t>
      </w:r>
    </w:p>
    <w:p w:rsidR="00A310F3" w:rsidRPr="00A83484" w:rsidRDefault="00A310F3" w:rsidP="00953A38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A83484">
        <w:rPr>
          <w:rStyle w:val="FontStyle32"/>
          <w:rFonts w:ascii="Cambria" w:eastAsia="Calibri" w:hAnsi="Cambria" w:cs="Arial"/>
          <w:sz w:val="20"/>
          <w:szCs w:val="20"/>
        </w:rPr>
        <w:t xml:space="preserve">Wykonawca zobowiązany jest do przekazania Zamawiającemu w terminie 15 dni od zakończenia każdego roku, informacji o masie </w:t>
      </w:r>
      <w:r w:rsidR="00A83484" w:rsidRPr="00A83484">
        <w:rPr>
          <w:rStyle w:val="FontStyle32"/>
          <w:rFonts w:ascii="Cambria" w:eastAsia="Calibri" w:hAnsi="Cambria" w:cs="Arial"/>
          <w:sz w:val="20"/>
          <w:szCs w:val="20"/>
        </w:rPr>
        <w:t xml:space="preserve">w Mg </w:t>
      </w:r>
      <w:r w:rsidRPr="00A83484">
        <w:rPr>
          <w:rStyle w:val="FontStyle32"/>
          <w:rFonts w:ascii="Cambria" w:eastAsia="Calibri" w:hAnsi="Cambria" w:cs="Arial"/>
          <w:sz w:val="20"/>
          <w:szCs w:val="20"/>
        </w:rPr>
        <w:t>i rodzaju wydzielonych odpadów surowcowych (papier, metale, tworzywa sztuczne i szkło) ze strumienia przekazanych odpadów z terenu gminy Miedziana Góra w ramach realizacji niniejszej umowy.</w:t>
      </w:r>
    </w:p>
    <w:p w:rsidR="00A310F3" w:rsidRDefault="00A310F3" w:rsidP="00953A38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Wykonawca niezależnie od obowiązków opisanych w niniejszej umowie, zobowiązany jest wykonać także wszelkie obowiązki określone w przepisach powszechnie obowiązujących, wymaganych podczas realizacji przedmiotu umowy.</w:t>
      </w:r>
    </w:p>
    <w:p w:rsidR="00631F07" w:rsidRPr="00CD3388" w:rsidRDefault="00631F07" w:rsidP="00953A38">
      <w:pPr>
        <w:pStyle w:val="Akapitzlist"/>
        <w:numPr>
          <w:ilvl w:val="0"/>
          <w:numId w:val="2"/>
        </w:numPr>
        <w:spacing w:after="0"/>
        <w:jc w:val="both"/>
        <w:rPr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Wykonawca może przyjąć od Zamawiającego także inne niż wymienione w załączniku nr 1 do umowy</w:t>
      </w:r>
      <w:r w:rsidR="00CD3388">
        <w:rPr>
          <w:rStyle w:val="FontStyle32"/>
          <w:rFonts w:ascii="Cambria" w:eastAsia="Calibri" w:hAnsi="Cambria" w:cs="Arial"/>
          <w:sz w:val="20"/>
          <w:szCs w:val="20"/>
        </w:rPr>
        <w:t xml:space="preserve"> frakcje odpadów, o ile </w:t>
      </w:r>
      <w:r w:rsidR="00CD3388">
        <w:rPr>
          <w:rFonts w:ascii="Cambria" w:hAnsi="Cambria" w:cs="Times New Roman"/>
          <w:bCs/>
          <w:sz w:val="20"/>
          <w:szCs w:val="20"/>
          <w:lang w:eastAsia="pl-PL"/>
        </w:rPr>
        <w:t>Wykonawca będzie posiadał wymagane prawem decyzje, umożliwiające przyjęcie odpadów pozostających poza zakresem kodów wymienionych w zał. nr 1 do umowy. W tej sytuacji Wykonawca przedłoży Zamawiającemu dokument uprawniający do wykonywania usługi w ww. zakresie lub wskaże bazy rejestrowe udostępniające ww. dokumenty, na podstawie których Zamawiający dokona weryfikacji Wykonawcy lub wskazanego przez Wykonawcę podwykonawcy.</w:t>
      </w:r>
    </w:p>
    <w:p w:rsidR="00CD3388" w:rsidRDefault="00CD3388" w:rsidP="00953A38">
      <w:pPr>
        <w:pStyle w:val="Akapitzlist"/>
        <w:numPr>
          <w:ilvl w:val="0"/>
          <w:numId w:val="2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Przyjęcie odpadów, o których mowa w ust. 14</w:t>
      </w:r>
      <w:r w:rsidR="00BE4B52">
        <w:rPr>
          <w:rFonts w:ascii="Cambria" w:hAnsi="Cambria" w:cs="Times New Roman"/>
          <w:bCs/>
          <w:sz w:val="20"/>
          <w:szCs w:val="20"/>
          <w:lang w:eastAsia="pl-PL"/>
        </w:rPr>
        <w:t>,</w:t>
      </w:r>
      <w:r>
        <w:rPr>
          <w:rFonts w:ascii="Cambria" w:hAnsi="Cambria" w:cs="Times New Roman"/>
          <w:bCs/>
          <w:sz w:val="20"/>
          <w:szCs w:val="20"/>
          <w:lang w:eastAsia="pl-PL"/>
        </w:rPr>
        <w:t xml:space="preserve"> wymaga pisemnej zgody Wykonawcy, bez konieczności sporządzania aneksu do niniejszej umowy</w:t>
      </w:r>
      <w:r w:rsidR="00BE4B52">
        <w:rPr>
          <w:rFonts w:ascii="Cambria" w:hAnsi="Cambria" w:cs="Times New Roman"/>
          <w:bCs/>
          <w:sz w:val="20"/>
          <w:szCs w:val="20"/>
          <w:lang w:eastAsia="pl-PL"/>
        </w:rPr>
        <w:t xml:space="preserve"> i odbywa się na podstawie obowiązującego cennika Wykonawcy</w:t>
      </w:r>
      <w:r>
        <w:rPr>
          <w:rFonts w:ascii="Cambria" w:hAnsi="Cambria" w:cs="Times New Roman"/>
          <w:bCs/>
          <w:sz w:val="20"/>
          <w:szCs w:val="20"/>
          <w:lang w:eastAsia="pl-PL"/>
        </w:rPr>
        <w:t>.</w:t>
      </w:r>
    </w:p>
    <w:p w:rsidR="003C0A70" w:rsidRDefault="003C0A70" w:rsidP="003C0A70">
      <w:p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</w:p>
    <w:p w:rsidR="003C0A70" w:rsidRPr="003C0A70" w:rsidRDefault="003C0A70" w:rsidP="003C0A70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3C0A70">
        <w:rPr>
          <w:rStyle w:val="FontStyle32"/>
          <w:rFonts w:ascii="Cambria" w:eastAsia="Calibri" w:hAnsi="Cambria" w:cs="Arial"/>
          <w:b/>
          <w:sz w:val="20"/>
          <w:szCs w:val="20"/>
        </w:rPr>
        <w:t>§4.</w:t>
      </w:r>
    </w:p>
    <w:p w:rsidR="003C0A70" w:rsidRPr="003C0A70" w:rsidRDefault="003C0A70" w:rsidP="003C0A70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3C0A70">
        <w:rPr>
          <w:rStyle w:val="FontStyle32"/>
          <w:rFonts w:ascii="Cambria" w:eastAsia="Calibri" w:hAnsi="Cambria" w:cs="Arial"/>
          <w:b/>
          <w:sz w:val="20"/>
          <w:szCs w:val="20"/>
        </w:rPr>
        <w:t>Obowiązki Zamawiającego</w:t>
      </w:r>
    </w:p>
    <w:p w:rsidR="00C11FCA" w:rsidRPr="00865062" w:rsidRDefault="003C0A70" w:rsidP="003C0A70">
      <w:pPr>
        <w:pStyle w:val="Akapitzlist"/>
        <w:numPr>
          <w:ilvl w:val="0"/>
          <w:numId w:val="3"/>
        </w:numPr>
        <w:spacing w:after="0"/>
        <w:jc w:val="both"/>
        <w:rPr>
          <w:rStyle w:val="FontStyle32"/>
          <w:rFonts w:ascii="Cambria" w:eastAsia="Calibri" w:hAnsi="Cambria" w:cs="Arial"/>
          <w:sz w:val="20"/>
        </w:rPr>
      </w:pPr>
      <w:r>
        <w:rPr>
          <w:rStyle w:val="FontStyle32"/>
          <w:rFonts w:ascii="Cambria" w:eastAsia="Calibri" w:hAnsi="Cambria" w:cs="Arial"/>
          <w:sz w:val="20"/>
        </w:rPr>
        <w:t xml:space="preserve">Zamawiający zobowiązuje się do przekazywania wszystkich odpadów </w:t>
      </w:r>
      <w:r>
        <w:rPr>
          <w:rStyle w:val="FontStyle32"/>
          <w:rFonts w:ascii="Cambria" w:eastAsia="Calibri" w:hAnsi="Cambria" w:cs="Arial"/>
          <w:sz w:val="20"/>
          <w:szCs w:val="20"/>
        </w:rPr>
        <w:t>z terenu gminy Miedziana Góra określonych kodami odpadów w załączniku nr 1 do umowy do inst</w:t>
      </w:r>
      <w:r w:rsidR="00865062">
        <w:rPr>
          <w:rStyle w:val="FontStyle32"/>
          <w:rFonts w:ascii="Cambria" w:eastAsia="Calibri" w:hAnsi="Cambria" w:cs="Arial"/>
          <w:sz w:val="20"/>
          <w:szCs w:val="20"/>
        </w:rPr>
        <w:t>alacji wskazanej w §1 ust. 1 umowy.</w:t>
      </w:r>
    </w:p>
    <w:p w:rsidR="00865062" w:rsidRPr="00865062" w:rsidRDefault="00865062" w:rsidP="003C0A70">
      <w:pPr>
        <w:pStyle w:val="Akapitzlist"/>
        <w:numPr>
          <w:ilvl w:val="0"/>
          <w:numId w:val="3"/>
        </w:numPr>
        <w:spacing w:after="0"/>
        <w:jc w:val="both"/>
        <w:rPr>
          <w:rStyle w:val="FontStyle32"/>
          <w:rFonts w:ascii="Cambria" w:eastAsia="Calibri" w:hAnsi="Cambria" w:cs="Arial"/>
          <w:sz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Zamawiający zobowiązuje się do posiadania umowy na odbiór odpadów komunalnych zawartych z</w:t>
      </w:r>
      <w:r w:rsidR="00CA488F">
        <w:rPr>
          <w:rStyle w:val="FontStyle32"/>
          <w:rFonts w:ascii="Cambria" w:eastAsia="Calibri" w:hAnsi="Cambria" w:cs="Arial"/>
          <w:sz w:val="20"/>
          <w:szCs w:val="20"/>
        </w:rPr>
        <w:t> </w:t>
      </w:r>
      <w:r>
        <w:rPr>
          <w:rStyle w:val="FontStyle32"/>
          <w:rFonts w:ascii="Cambria" w:eastAsia="Calibri" w:hAnsi="Cambria" w:cs="Arial"/>
          <w:sz w:val="20"/>
          <w:szCs w:val="20"/>
        </w:rPr>
        <w:t>przedsiębiorcą uprawnionym do prowadzenia działalności w zakresie gospodarki odpadami, w tym w</w:t>
      </w:r>
      <w:r w:rsidR="00CA488F">
        <w:rPr>
          <w:rStyle w:val="FontStyle32"/>
          <w:rFonts w:ascii="Cambria" w:eastAsia="Calibri" w:hAnsi="Cambria" w:cs="Arial"/>
          <w:sz w:val="20"/>
          <w:szCs w:val="20"/>
        </w:rPr>
        <w:t> </w:t>
      </w:r>
      <w:r>
        <w:rPr>
          <w:rStyle w:val="FontStyle32"/>
          <w:rFonts w:ascii="Cambria" w:eastAsia="Calibri" w:hAnsi="Cambria" w:cs="Arial"/>
          <w:sz w:val="20"/>
          <w:szCs w:val="20"/>
        </w:rPr>
        <w:t>zakresie odbierania odpadów komunalnych od właścicieli nieruchomości z terenu gminy Miedziana Góra.</w:t>
      </w:r>
    </w:p>
    <w:p w:rsidR="00865062" w:rsidRDefault="008745D1" w:rsidP="003C0A70">
      <w:pPr>
        <w:pStyle w:val="Akapitzlist"/>
        <w:numPr>
          <w:ilvl w:val="0"/>
          <w:numId w:val="3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8745D1">
        <w:rPr>
          <w:rStyle w:val="FontStyle32"/>
          <w:rFonts w:ascii="Cambria" w:eastAsia="Calibri" w:hAnsi="Cambria" w:cs="Arial"/>
          <w:sz w:val="20"/>
          <w:szCs w:val="20"/>
        </w:rPr>
        <w:lastRenderedPageBreak/>
        <w:t xml:space="preserve">Zamawiający gwarantuje, że </w:t>
      </w:r>
      <w:r>
        <w:rPr>
          <w:rStyle w:val="FontStyle32"/>
          <w:rFonts w:ascii="Cambria" w:eastAsia="Calibri" w:hAnsi="Cambria" w:cs="Arial"/>
          <w:sz w:val="20"/>
          <w:szCs w:val="20"/>
        </w:rPr>
        <w:t xml:space="preserve">podmiot, o którym mowa w ust. 2, </w:t>
      </w:r>
      <w:r w:rsidRPr="008745D1">
        <w:rPr>
          <w:rStyle w:val="FontStyle32"/>
          <w:rFonts w:ascii="Cambria" w:eastAsia="Calibri" w:hAnsi="Cambria" w:cs="Arial"/>
          <w:sz w:val="20"/>
          <w:szCs w:val="20"/>
        </w:rPr>
        <w:t xml:space="preserve"> </w:t>
      </w:r>
      <w:r>
        <w:rPr>
          <w:rStyle w:val="FontStyle32"/>
          <w:rFonts w:ascii="Cambria" w:eastAsia="Calibri" w:hAnsi="Cambria" w:cs="Arial"/>
          <w:sz w:val="20"/>
          <w:szCs w:val="20"/>
        </w:rPr>
        <w:t>posiadał</w:t>
      </w:r>
      <w:r w:rsidRPr="008745D1">
        <w:rPr>
          <w:rStyle w:val="FontStyle32"/>
          <w:rFonts w:ascii="Cambria" w:eastAsia="Calibri" w:hAnsi="Cambria" w:cs="Arial"/>
          <w:sz w:val="20"/>
          <w:szCs w:val="20"/>
        </w:rPr>
        <w:t xml:space="preserve"> będzie odpowiednie kwalifikacje i</w:t>
      </w:r>
      <w:r w:rsidR="00CA488F">
        <w:rPr>
          <w:rStyle w:val="FontStyle32"/>
          <w:rFonts w:ascii="Cambria" w:eastAsia="Calibri" w:hAnsi="Cambria" w:cs="Arial"/>
          <w:sz w:val="20"/>
          <w:szCs w:val="20"/>
        </w:rPr>
        <w:t> </w:t>
      </w:r>
      <w:r w:rsidRPr="008745D1">
        <w:rPr>
          <w:rStyle w:val="FontStyle32"/>
          <w:rFonts w:ascii="Cambria" w:eastAsia="Calibri" w:hAnsi="Cambria" w:cs="Arial"/>
          <w:sz w:val="20"/>
          <w:szCs w:val="20"/>
        </w:rPr>
        <w:t xml:space="preserve">umiejętności oraz </w:t>
      </w:r>
      <w:r>
        <w:rPr>
          <w:rStyle w:val="FontStyle32"/>
          <w:rFonts w:ascii="Cambria" w:eastAsia="Calibri" w:hAnsi="Cambria" w:cs="Arial"/>
          <w:sz w:val="20"/>
          <w:szCs w:val="20"/>
        </w:rPr>
        <w:t>będzie spełniał</w:t>
      </w:r>
      <w:r w:rsidRPr="008745D1">
        <w:rPr>
          <w:rStyle w:val="FontStyle32"/>
          <w:rFonts w:ascii="Cambria" w:eastAsia="Calibri" w:hAnsi="Cambria" w:cs="Arial"/>
          <w:sz w:val="20"/>
          <w:szCs w:val="20"/>
        </w:rPr>
        <w:t xml:space="preserve"> wszelkie wymagania prawne niezbędne do wykonywania </w:t>
      </w:r>
      <w:r>
        <w:rPr>
          <w:rStyle w:val="FontStyle32"/>
          <w:rFonts w:ascii="Cambria" w:eastAsia="Calibri" w:hAnsi="Cambria" w:cs="Arial"/>
          <w:sz w:val="20"/>
          <w:szCs w:val="20"/>
        </w:rPr>
        <w:t>niniejszego przedmiotu umowy.</w:t>
      </w:r>
    </w:p>
    <w:p w:rsidR="008745D1" w:rsidRDefault="008745D1" w:rsidP="003C0A70">
      <w:pPr>
        <w:pStyle w:val="Akapitzlist"/>
        <w:numPr>
          <w:ilvl w:val="0"/>
          <w:numId w:val="3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8745D1">
        <w:rPr>
          <w:rStyle w:val="FontStyle32"/>
          <w:rFonts w:ascii="Cambria" w:eastAsia="Calibri" w:hAnsi="Cambria" w:cs="Arial"/>
          <w:sz w:val="20"/>
          <w:szCs w:val="20"/>
        </w:rPr>
        <w:t>Zamawiający zobowiązuje się nie mieszać odpadów zebranych selektywnie ze zmieszanymi odpadami komunalnymi.</w:t>
      </w:r>
    </w:p>
    <w:p w:rsidR="008745D1" w:rsidRPr="005D7D78" w:rsidRDefault="008745D1" w:rsidP="003C0A70">
      <w:pPr>
        <w:pStyle w:val="Akapitzlist"/>
        <w:numPr>
          <w:ilvl w:val="0"/>
          <w:numId w:val="3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5D7D78">
        <w:rPr>
          <w:rStyle w:val="FontStyle32"/>
          <w:rFonts w:ascii="Cambria" w:eastAsia="Calibri" w:hAnsi="Cambria" w:cs="Arial"/>
          <w:sz w:val="20"/>
          <w:szCs w:val="20"/>
        </w:rPr>
        <w:t>Zamawiający zobowiązuje się do prowadzenia ewidencji w BDO odpadów.</w:t>
      </w:r>
    </w:p>
    <w:p w:rsidR="000D4836" w:rsidRPr="005D7D78" w:rsidRDefault="000D4836" w:rsidP="003C0A70">
      <w:pPr>
        <w:pStyle w:val="Akapitzlist"/>
        <w:numPr>
          <w:ilvl w:val="0"/>
          <w:numId w:val="3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5D7D78">
        <w:rPr>
          <w:rStyle w:val="FontStyle32"/>
          <w:rFonts w:ascii="Cambria" w:eastAsia="Calibri" w:hAnsi="Cambria" w:cs="Arial"/>
          <w:sz w:val="20"/>
          <w:szCs w:val="20"/>
        </w:rPr>
        <w:t xml:space="preserve">Zamawiający </w:t>
      </w:r>
      <w:r w:rsidR="000F4E43" w:rsidRPr="005D7D78">
        <w:rPr>
          <w:rStyle w:val="FontStyle32"/>
          <w:rFonts w:ascii="Cambria" w:eastAsia="Calibri" w:hAnsi="Cambria" w:cs="Arial"/>
          <w:sz w:val="20"/>
          <w:szCs w:val="20"/>
        </w:rPr>
        <w:t>zobowiązany jest do udostępnienia Wykonawcy systemu GPS Podmiotu odbierającego odpady, celem prześledzenia trasy zbiórki i dostarczania odpadów do Wykonawcy.</w:t>
      </w:r>
    </w:p>
    <w:p w:rsidR="00BE4B52" w:rsidRDefault="00BE4B52" w:rsidP="004C669D">
      <w:pPr>
        <w:spacing w:after="0"/>
        <w:ind w:left="36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</w:p>
    <w:p w:rsidR="004C669D" w:rsidRPr="004C669D" w:rsidRDefault="004C669D" w:rsidP="004C669D">
      <w:pPr>
        <w:spacing w:after="0"/>
        <w:ind w:left="36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§5</w:t>
      </w:r>
      <w:r w:rsidRPr="004C669D">
        <w:rPr>
          <w:rStyle w:val="FontStyle32"/>
          <w:rFonts w:ascii="Cambria" w:eastAsia="Calibri" w:hAnsi="Cambria" w:cs="Arial"/>
          <w:b/>
          <w:sz w:val="20"/>
          <w:szCs w:val="20"/>
        </w:rPr>
        <w:t>.</w:t>
      </w:r>
    </w:p>
    <w:p w:rsidR="004C669D" w:rsidRDefault="004C669D" w:rsidP="004C669D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Zapisy dotyczące osób zatrudnionych na podstawie umów o pracę</w:t>
      </w:r>
    </w:p>
    <w:p w:rsidR="004C669D" w:rsidRDefault="004C669D" w:rsidP="004C669D">
      <w:pPr>
        <w:pStyle w:val="Akapitzlist"/>
        <w:numPr>
          <w:ilvl w:val="0"/>
          <w:numId w:val="4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 xml:space="preserve">W zakresie, w jakim Zamawiający, na podstawie art. 29 ust. 3a ustawy Prawo zamówień publicznych (dalej: </w:t>
      </w:r>
      <w:proofErr w:type="spellStart"/>
      <w:r>
        <w:rPr>
          <w:rStyle w:val="FontStyle32"/>
          <w:rFonts w:ascii="Cambria" w:eastAsia="Calibri" w:hAnsi="Cambria" w:cs="Arial"/>
          <w:sz w:val="20"/>
          <w:szCs w:val="20"/>
        </w:rPr>
        <w:t>Pzp</w:t>
      </w:r>
      <w:proofErr w:type="spellEnd"/>
      <w:r>
        <w:rPr>
          <w:rStyle w:val="FontStyle32"/>
          <w:rFonts w:ascii="Cambria" w:eastAsia="Calibri" w:hAnsi="Cambria" w:cs="Arial"/>
          <w:sz w:val="20"/>
          <w:szCs w:val="20"/>
        </w:rPr>
        <w:t>), określił w SIWZ wymagania dotyczące zatrudnienia przez Wykonawcę lub podwykonawcę na podstawie umowy o pracę, osób (pracowników fizycznych wykonujących usługę) wykonujących czynności wchodzące w zakres przedmiotu umowy, informuje się co następuje:</w:t>
      </w:r>
    </w:p>
    <w:p w:rsidR="004C669D" w:rsidRDefault="004C669D" w:rsidP="004C669D">
      <w:pPr>
        <w:pStyle w:val="Akapitzlist"/>
        <w:numPr>
          <w:ilvl w:val="1"/>
          <w:numId w:val="4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przed zawarciem umowy i rozpoczęciem pracy nowo zgłaszanych pracowników do realizacji czynności, do których odnosi się obowiązek zatrudnienia osób na umowę o pracę, Wykonawca przedłożył Zamawiającemu listę pracowników własnych i podwykonawców, do wglądu -zanonimizowane kopie umów o pracę (Zamawiający nie kopiował, nie gromadził ani nie przetwarzał danych osobowych zawartych w tych umowach) i oświadczenie, że okazane kopie umów o pracę osób wymienionych na liście są zgodne z prawdą</w:t>
      </w:r>
      <w:r w:rsidR="00CC46A5">
        <w:rPr>
          <w:rStyle w:val="FontStyle32"/>
          <w:rFonts w:ascii="Cambria" w:eastAsia="Calibri" w:hAnsi="Cambria" w:cs="Arial"/>
          <w:sz w:val="20"/>
          <w:szCs w:val="20"/>
        </w:rPr>
        <w:t xml:space="preserve">. </w:t>
      </w:r>
    </w:p>
    <w:p w:rsidR="00CC46A5" w:rsidRDefault="00CC46A5" w:rsidP="004C669D">
      <w:pPr>
        <w:pStyle w:val="Akapitzlist"/>
        <w:numPr>
          <w:ilvl w:val="1"/>
          <w:numId w:val="4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w przypadku zmiany składu osobowego personelu Wykonawcy zapisy ust. 1 stosuje się odpowiednio,</w:t>
      </w:r>
    </w:p>
    <w:p w:rsidR="00CC46A5" w:rsidRDefault="00CC46A5" w:rsidP="004C669D">
      <w:pPr>
        <w:pStyle w:val="Akapitzlist"/>
        <w:numPr>
          <w:ilvl w:val="1"/>
          <w:numId w:val="4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na każde żądanie Zamawiającego, Wykonawca zobowiązany jest przedłożyć zanonimizowane umowy o pracę oraz inne dokumenty (na przykład z ZUS) uwiarygadniające zatrudnienie osób realizujących czynności do których odnosi się obowiązek zatrudnienia. Nieprzedłożenie ww. umów i innych dokumentów (nie okazanie ich do wglądu), stanowi przypadek naruszenia obowiązku zatrudnienia,</w:t>
      </w:r>
    </w:p>
    <w:p w:rsidR="00CC46A5" w:rsidRDefault="00CC46A5" w:rsidP="004C669D">
      <w:pPr>
        <w:pStyle w:val="Akapitzlist"/>
        <w:numPr>
          <w:ilvl w:val="1"/>
          <w:numId w:val="4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Zamawiający, jego przedstawiciel jest uprawniony do sprawdzenia tożsamości personelu Wykonawcy uczestniczącego w realizacji usługi.</w:t>
      </w:r>
    </w:p>
    <w:p w:rsidR="00BE4B52" w:rsidRDefault="00BE4B52" w:rsidP="00BE4B52">
      <w:p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</w:p>
    <w:p w:rsidR="00BE4B52" w:rsidRDefault="00BE4B52" w:rsidP="00BE4B52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§6.</w:t>
      </w:r>
    </w:p>
    <w:p w:rsidR="00BE4B52" w:rsidRDefault="00BE4B52" w:rsidP="00BE4B52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Wynagrodzenie</w:t>
      </w:r>
    </w:p>
    <w:p w:rsidR="003164E2" w:rsidRPr="003164E2" w:rsidRDefault="003164E2" w:rsidP="003164E2">
      <w:pPr>
        <w:pStyle w:val="Akapit"/>
        <w:numPr>
          <w:ilvl w:val="0"/>
          <w:numId w:val="5"/>
        </w:numPr>
        <w:spacing w:after="0" w:line="276" w:lineRule="auto"/>
        <w:rPr>
          <w:rStyle w:val="FontStyle32"/>
          <w:rFonts w:ascii="Cambria" w:eastAsia="Calibri" w:hAnsi="Cambria" w:cs="Arial"/>
          <w:sz w:val="20"/>
          <w:szCs w:val="20"/>
          <w:lang w:eastAsia="en-US"/>
        </w:rPr>
      </w:pPr>
      <w:r w:rsidRPr="003164E2">
        <w:rPr>
          <w:rStyle w:val="FontStyle32"/>
          <w:rFonts w:ascii="Cambria" w:eastAsia="Calibri" w:hAnsi="Cambria" w:cs="Arial"/>
          <w:sz w:val="20"/>
          <w:szCs w:val="20"/>
          <w:lang w:eastAsia="en-US"/>
        </w:rPr>
        <w:t>Strony ustalają, że za wykonywanie usług stanowiących przedmiot niniejszej umowy przysługuje miesięczne wynagrodzenie, na które składa się:</w:t>
      </w:r>
    </w:p>
    <w:p w:rsidR="00BE4B52" w:rsidRDefault="003164E2" w:rsidP="003164E2">
      <w:pPr>
        <w:pStyle w:val="Akapitzlist"/>
        <w:numPr>
          <w:ilvl w:val="0"/>
          <w:numId w:val="5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3164E2">
        <w:rPr>
          <w:rStyle w:val="FontStyle32"/>
          <w:rFonts w:ascii="Cambria" w:eastAsia="Calibri" w:hAnsi="Cambria" w:cs="Arial"/>
          <w:sz w:val="20"/>
          <w:szCs w:val="20"/>
        </w:rPr>
        <w:t xml:space="preserve">wynagrodzenie </w:t>
      </w:r>
      <w:r>
        <w:rPr>
          <w:rStyle w:val="FontStyle32"/>
          <w:rFonts w:ascii="Cambria" w:eastAsia="Calibri" w:hAnsi="Cambria" w:cs="Arial"/>
          <w:sz w:val="20"/>
          <w:szCs w:val="20"/>
        </w:rPr>
        <w:t xml:space="preserve">za </w:t>
      </w:r>
      <w:r w:rsidRPr="003164E2">
        <w:rPr>
          <w:rStyle w:val="FontStyle32"/>
          <w:rFonts w:ascii="Cambria" w:eastAsia="Calibri" w:hAnsi="Cambria" w:cs="Arial"/>
          <w:sz w:val="20"/>
          <w:szCs w:val="20"/>
        </w:rPr>
        <w:t>zagospodarowanie odpadów komunalnych ustalone jako iloczyn faktycznej ilości zagospod</w:t>
      </w:r>
      <w:r>
        <w:rPr>
          <w:rStyle w:val="FontStyle32"/>
          <w:rFonts w:ascii="Cambria" w:eastAsia="Calibri" w:hAnsi="Cambria" w:cs="Arial"/>
          <w:sz w:val="20"/>
          <w:szCs w:val="20"/>
        </w:rPr>
        <w:t>arowanych odpadów (potwierdzony stosownymi</w:t>
      </w:r>
      <w:r w:rsidRPr="003164E2">
        <w:rPr>
          <w:rStyle w:val="FontStyle32"/>
          <w:rFonts w:ascii="Cambria" w:eastAsia="Calibri" w:hAnsi="Cambria" w:cs="Arial"/>
          <w:sz w:val="20"/>
          <w:szCs w:val="20"/>
        </w:rPr>
        <w:t xml:space="preserve"> dokumentami) i ceny jednostkowej, która wynosi za:</w:t>
      </w:r>
    </w:p>
    <w:tbl>
      <w:tblPr>
        <w:tblW w:w="8930" w:type="dxa"/>
        <w:tblInd w:w="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977"/>
        <w:gridCol w:w="1418"/>
        <w:gridCol w:w="1275"/>
        <w:gridCol w:w="1134"/>
        <w:gridCol w:w="1134"/>
      </w:tblGrid>
      <w:tr w:rsidR="003164E2" w:rsidRPr="00006824" w:rsidTr="0040320D">
        <w:trPr>
          <w:trHeight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>KOD OPADU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>RODZAJ ODPADU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>Ilość odpadów               w Mg /rok (A)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>Cena  zł brutto/Mg</w:t>
            </w:r>
          </w:p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>Razem</w:t>
            </w:r>
          </w:p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>(A*B)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rFonts w:ascii="Cambria" w:hAnsi="Cambria" w:cs="Arial"/>
                <w:b/>
                <w:color w:val="000000"/>
                <w:sz w:val="18"/>
                <w:szCs w:val="18"/>
              </w:rPr>
              <w:t>w tym VAT</w:t>
            </w:r>
          </w:p>
        </w:tc>
      </w:tr>
      <w:tr w:rsidR="003164E2" w:rsidRPr="00081EDC" w:rsidTr="0040320D">
        <w:trPr>
          <w:trHeight w:val="28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15 01 01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Opakowania z papieru i tektury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30,0000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3164E2" w:rsidRPr="00081EDC" w:rsidTr="0040320D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15 01 02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Opakowania z tworzyw sztucznych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330,0000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3164E2" w:rsidRPr="00895FD5" w:rsidTr="0040320D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15 01 06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bCs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Zmieszane odpady opakowaniowe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color w:val="000000"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20,0000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color w:val="000000"/>
                <w:sz w:val="18"/>
                <w:szCs w:val="18"/>
              </w:rPr>
            </w:pPr>
          </w:p>
        </w:tc>
      </w:tr>
      <w:tr w:rsidR="003164E2" w:rsidRPr="00081EDC" w:rsidTr="0040320D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15 01 07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Opakowania ze szkła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200,0000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3164E2" w:rsidRPr="00081EDC" w:rsidTr="0040320D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17 01 01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Odpady betonu oraz gruz betonowy z rozbiórek i remontów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5,0000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3164E2" w:rsidRPr="00081EDC" w:rsidTr="0040320D">
        <w:trPr>
          <w:trHeight w:val="349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17 01 07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 xml:space="preserve">Zmieszane odpady z betonu, gruzu ceglanego, odpadowych materiałów ceramicznych i elementów wyposażenia inne niż wymienione 17 </w:t>
            </w:r>
            <w:r w:rsidRPr="003164E2">
              <w:rPr>
                <w:sz w:val="18"/>
                <w:szCs w:val="18"/>
              </w:rPr>
              <w:lastRenderedPageBreak/>
              <w:t>01 06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lastRenderedPageBreak/>
              <w:t>80,0000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3164E2" w:rsidRPr="00081EDC" w:rsidTr="0040320D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lastRenderedPageBreak/>
              <w:t>20 02 01 i 20 01 08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Odpady ulegające biodegradacji oraz odpady kuchenne ulegające biodegradacji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227,0000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  <w:r w:rsidRPr="003164E2">
              <w:rPr>
                <w:rFonts w:ascii="Cambria" w:hAnsi="Cambria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3164E2" w:rsidRPr="00081EDC" w:rsidTr="0040320D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20 03 01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Niesegregowane (zmieszane) odpady komunalne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1100,0000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  <w:r w:rsidRPr="003164E2">
              <w:rPr>
                <w:rFonts w:ascii="Cambria" w:hAnsi="Cambria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3164E2" w:rsidRPr="00081EDC" w:rsidTr="0040320D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20 03 07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Odpady wielkogabarytowe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130,0000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3164E2" w:rsidRPr="00081EDC" w:rsidTr="0040320D">
        <w:trPr>
          <w:trHeight w:val="2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20 03 99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4E2" w:rsidRPr="003164E2" w:rsidRDefault="003164E2" w:rsidP="003164E2">
            <w:pPr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Odpady komunalne niewymienione w innych podgrupach (popiół)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164E2" w:rsidRPr="003164E2" w:rsidRDefault="003164E2" w:rsidP="003164E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3164E2">
              <w:rPr>
                <w:sz w:val="18"/>
                <w:szCs w:val="18"/>
              </w:rPr>
              <w:t>250,0000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164E2" w:rsidRPr="003164E2" w:rsidRDefault="003164E2" w:rsidP="003164E2">
            <w:pPr>
              <w:rPr>
                <w:rFonts w:ascii="Cambria" w:hAnsi="Cambria" w:cs="Arial"/>
                <w:sz w:val="18"/>
                <w:szCs w:val="18"/>
              </w:rPr>
            </w:pPr>
          </w:p>
        </w:tc>
      </w:tr>
    </w:tbl>
    <w:p w:rsidR="003164E2" w:rsidRPr="005012ED" w:rsidRDefault="003164E2" w:rsidP="003164E2">
      <w:pPr>
        <w:pStyle w:val="Akapitzlist"/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</w:p>
    <w:p w:rsidR="003164E2" w:rsidRDefault="003164E2" w:rsidP="003164E2">
      <w:pPr>
        <w:pStyle w:val="Akapit"/>
        <w:numPr>
          <w:ilvl w:val="0"/>
          <w:numId w:val="5"/>
        </w:numPr>
        <w:spacing w:after="0" w:line="276" w:lineRule="auto"/>
        <w:rPr>
          <w:rStyle w:val="FontStyle32"/>
          <w:rFonts w:ascii="Cambria" w:eastAsia="Calibri" w:hAnsi="Cambria" w:cs="Arial"/>
          <w:sz w:val="20"/>
          <w:szCs w:val="20"/>
        </w:rPr>
      </w:pPr>
      <w:r w:rsidRPr="003164E2">
        <w:rPr>
          <w:rStyle w:val="FontStyle32"/>
          <w:rFonts w:ascii="Cambria" w:eastAsia="Calibri" w:hAnsi="Cambria" w:cs="Arial"/>
          <w:sz w:val="20"/>
          <w:szCs w:val="20"/>
          <w:lang w:eastAsia="en-US"/>
        </w:rPr>
        <w:t xml:space="preserve">Rozliczenie za wykonaną usługę będzie odbywało się każdorazowo po zakończeniu miesiąca kalendarzowego na podstawie prawidłowo wystawionej faktury złożonej wraz z raportem miesięcznym (przekazanym w formie papierowej) zawierającym ilości </w:t>
      </w:r>
      <w:r w:rsidR="00A647D0">
        <w:rPr>
          <w:rStyle w:val="FontStyle32"/>
          <w:rFonts w:ascii="Cambria" w:eastAsia="Calibri" w:hAnsi="Cambria" w:cs="Arial"/>
          <w:sz w:val="20"/>
          <w:szCs w:val="20"/>
          <w:lang w:eastAsia="en-US"/>
        </w:rPr>
        <w:t xml:space="preserve">przyjętych </w:t>
      </w:r>
      <w:r w:rsidRPr="003164E2">
        <w:rPr>
          <w:rStyle w:val="FontStyle32"/>
          <w:rFonts w:ascii="Cambria" w:eastAsia="Calibri" w:hAnsi="Cambria" w:cs="Arial"/>
          <w:sz w:val="20"/>
          <w:szCs w:val="20"/>
          <w:lang w:eastAsia="en-US"/>
        </w:rPr>
        <w:t>odpadów</w:t>
      </w:r>
      <w:r>
        <w:rPr>
          <w:rStyle w:val="FontStyle32"/>
          <w:rFonts w:ascii="Cambria" w:eastAsia="Calibri" w:hAnsi="Cambria" w:cs="Arial"/>
          <w:sz w:val="20"/>
          <w:szCs w:val="20"/>
          <w:lang w:eastAsia="en-US"/>
        </w:rPr>
        <w:t>, o którym mowa w §3 ust. 11</w:t>
      </w:r>
    </w:p>
    <w:p w:rsidR="004C669D" w:rsidRDefault="003164E2" w:rsidP="003164E2">
      <w:pPr>
        <w:pStyle w:val="Akapit"/>
        <w:numPr>
          <w:ilvl w:val="0"/>
          <w:numId w:val="5"/>
        </w:numPr>
        <w:spacing w:after="0" w:line="276" w:lineRule="auto"/>
        <w:rPr>
          <w:rStyle w:val="FontStyle32"/>
          <w:rFonts w:ascii="Cambria" w:eastAsia="Calibri" w:hAnsi="Cambria" w:cs="Arial"/>
          <w:sz w:val="20"/>
          <w:szCs w:val="20"/>
          <w:lang w:eastAsia="en-US"/>
        </w:rPr>
      </w:pPr>
      <w:r w:rsidRPr="003164E2">
        <w:rPr>
          <w:rStyle w:val="FontStyle32"/>
          <w:rFonts w:ascii="Cambria" w:eastAsia="Calibri" w:hAnsi="Cambria" w:cs="Arial"/>
          <w:sz w:val="20"/>
          <w:szCs w:val="20"/>
          <w:lang w:eastAsia="en-US"/>
        </w:rPr>
        <w:t>Wynagrodzenie Wykonawcy, płatne będzie w systemie miesięcznym po zakończeniu danego miesiąca świadczenia usługi stanowiącej przedmiot umowy.</w:t>
      </w:r>
    </w:p>
    <w:p w:rsidR="003164E2" w:rsidRPr="003164E2" w:rsidRDefault="003164E2" w:rsidP="003D7321">
      <w:pPr>
        <w:pStyle w:val="Akapitzlist"/>
        <w:numPr>
          <w:ilvl w:val="0"/>
          <w:numId w:val="5"/>
        </w:numPr>
        <w:spacing w:after="0"/>
        <w:jc w:val="both"/>
        <w:rPr>
          <w:rStyle w:val="FontStyle32"/>
          <w:rFonts w:asciiTheme="minorHAnsi" w:eastAsiaTheme="minorHAnsi" w:hAnsiTheme="minorHAnsi"/>
          <w:sz w:val="22"/>
        </w:rPr>
      </w:pPr>
      <w:r w:rsidRPr="003164E2">
        <w:rPr>
          <w:rStyle w:val="FontStyle32"/>
          <w:rFonts w:ascii="Cambria" w:eastAsia="Calibri" w:hAnsi="Cambria" w:cs="Arial"/>
          <w:kern w:val="2"/>
          <w:sz w:val="20"/>
          <w:szCs w:val="20"/>
        </w:rPr>
        <w:t>Błędnie wystawiona faktura lub brak dokumentów, o których mowa w ust. 3 spowoduje naliczenie ponownego 30 - dniowego terminu płatności od momentu dostarczenia prawidłowo wystawionej faktury VAT lub brakujących dokumentów.</w:t>
      </w:r>
    </w:p>
    <w:p w:rsidR="003D7321" w:rsidRPr="003D7321" w:rsidRDefault="003D7321" w:rsidP="003D7321">
      <w:pPr>
        <w:widowControl w:val="0"/>
        <w:numPr>
          <w:ilvl w:val="0"/>
          <w:numId w:val="5"/>
        </w:numPr>
        <w:tabs>
          <w:tab w:val="left" w:pos="284"/>
        </w:tabs>
        <w:suppressAutoHyphens/>
        <w:spacing w:after="0"/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3D7321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Przedłożone przez Wykonawcę zestawienie podlega zatwierdzeniu przez Zamawiającego. Zamawiający odmawia zatwierdzenia zestawienia w przypadku gdy: </w:t>
      </w:r>
    </w:p>
    <w:p w:rsidR="003164E2" w:rsidRDefault="003D7321" w:rsidP="003D7321">
      <w:pPr>
        <w:pStyle w:val="Akapitzlist"/>
        <w:numPr>
          <w:ilvl w:val="1"/>
          <w:numId w:val="5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3D7321">
        <w:rPr>
          <w:rStyle w:val="FontStyle32"/>
          <w:rFonts w:ascii="Cambria" w:eastAsia="Calibri" w:hAnsi="Cambria" w:cs="Arial"/>
          <w:kern w:val="2"/>
          <w:sz w:val="20"/>
          <w:szCs w:val="20"/>
        </w:rPr>
        <w:t>w okresie rozliczeniowym w wyniku czynności kontrolnych zostaną stwierdzone fakty wykazujące niewłaściwe wykonywanie umowy pozwalające na ustalenie, że podane w zestawieniu dane są nieprawdziwe</w:t>
      </w:r>
      <w:r>
        <w:rPr>
          <w:rStyle w:val="FontStyle32"/>
          <w:rFonts w:ascii="Cambria" w:eastAsia="Calibri" w:hAnsi="Cambria" w:cs="Arial"/>
          <w:kern w:val="2"/>
          <w:sz w:val="20"/>
          <w:szCs w:val="20"/>
        </w:rPr>
        <w:t>.</w:t>
      </w:r>
    </w:p>
    <w:p w:rsidR="003D7321" w:rsidRDefault="003D7321" w:rsidP="003D7321">
      <w:pPr>
        <w:pStyle w:val="Akapitzlist"/>
        <w:numPr>
          <w:ilvl w:val="0"/>
          <w:numId w:val="5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3D7321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Wynagrodzenie będzie płatne przelewem na konto Wykonawcy wskazane na fakturze, w ciągu </w:t>
      </w:r>
      <w:r w:rsidRPr="00CF3429">
        <w:rPr>
          <w:rStyle w:val="FontStyle32"/>
          <w:rFonts w:ascii="Cambria" w:eastAsia="Calibri" w:hAnsi="Cambria" w:cs="Arial"/>
          <w:b/>
          <w:kern w:val="2"/>
          <w:sz w:val="20"/>
          <w:szCs w:val="20"/>
        </w:rPr>
        <w:t>30 dni</w:t>
      </w:r>
      <w:r w:rsidRPr="003D7321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 licząc od daty otrzymania przez Zamawiającego prawidłowo wystawionej faktury.</w:t>
      </w:r>
    </w:p>
    <w:p w:rsidR="005B15E9" w:rsidRDefault="005B15E9" w:rsidP="003D7321">
      <w:pPr>
        <w:pStyle w:val="Akapitzlist"/>
        <w:numPr>
          <w:ilvl w:val="0"/>
          <w:numId w:val="5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5B15E9">
        <w:rPr>
          <w:rStyle w:val="FontStyle32"/>
          <w:rFonts w:ascii="Cambria" w:eastAsia="Calibri" w:hAnsi="Cambria" w:cs="Arial"/>
          <w:kern w:val="2"/>
          <w:sz w:val="20"/>
          <w:szCs w:val="20"/>
        </w:rPr>
        <w:t>W przypadku, gdy Wykonawca będzie świadczył usługi przy udziale podwykonawców wystawienie faktury wymaga załączenia oświadczenia podwykonawcy o otrzymaniu wynagrodzenia za zakres świadczonych usług.</w:t>
      </w:r>
    </w:p>
    <w:p w:rsidR="005B15E9" w:rsidRPr="005B15E9" w:rsidRDefault="005B15E9" w:rsidP="003D7321">
      <w:pPr>
        <w:pStyle w:val="Akapitzlist"/>
        <w:numPr>
          <w:ilvl w:val="0"/>
          <w:numId w:val="5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5B15E9">
        <w:rPr>
          <w:rStyle w:val="FontStyle32"/>
          <w:rFonts w:ascii="Cambria" w:eastAsia="Calibri" w:hAnsi="Cambria" w:cs="Arial"/>
          <w:kern w:val="2"/>
          <w:sz w:val="20"/>
          <w:szCs w:val="20"/>
        </w:rPr>
        <w:t>Za datę zapłaty uważa się dzień obciążenia rachunku Zamawiającego, z którego dokonana była ta płatność</w:t>
      </w:r>
      <w:r>
        <w:rPr>
          <w:rFonts w:eastAsia="TimesNewRoman"/>
          <w:lang w:eastAsia="pl-PL"/>
        </w:rPr>
        <w:t>.</w:t>
      </w:r>
    </w:p>
    <w:p w:rsidR="005B15E9" w:rsidRDefault="005B15E9" w:rsidP="003D7321">
      <w:pPr>
        <w:pStyle w:val="Akapitzlist"/>
        <w:numPr>
          <w:ilvl w:val="0"/>
          <w:numId w:val="5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5B15E9">
        <w:rPr>
          <w:rStyle w:val="FontStyle32"/>
          <w:rFonts w:ascii="Cambria" w:eastAsia="Calibri" w:hAnsi="Cambria" w:cs="Arial"/>
          <w:kern w:val="2"/>
          <w:sz w:val="20"/>
          <w:szCs w:val="20"/>
        </w:rPr>
        <w:t>Zamawiający zastrzega sobie prawo potrącania naliczonych kar umownych z wynagrodzenia Wykonawcy.</w:t>
      </w:r>
    </w:p>
    <w:p w:rsidR="005B15E9" w:rsidRPr="005B15E9" w:rsidRDefault="005B15E9" w:rsidP="003D7321">
      <w:pPr>
        <w:pStyle w:val="Akapitzlist"/>
        <w:numPr>
          <w:ilvl w:val="0"/>
          <w:numId w:val="5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5B15E9">
        <w:rPr>
          <w:rStyle w:val="FontStyle32"/>
          <w:rFonts w:ascii="Cambria" w:eastAsia="Calibri" w:hAnsi="Cambria" w:cs="Arial"/>
          <w:kern w:val="2"/>
          <w:sz w:val="20"/>
          <w:szCs w:val="20"/>
        </w:rPr>
        <w:t>Za nieterminową realizację faktury, Wykonawcy przysługują odsetki ustawowe</w:t>
      </w:r>
      <w:r>
        <w:rPr>
          <w:rFonts w:eastAsia="TimesNewRoman"/>
          <w:lang w:eastAsia="pl-PL"/>
        </w:rPr>
        <w:t>.</w:t>
      </w:r>
    </w:p>
    <w:p w:rsidR="007F77B2" w:rsidRDefault="005B15E9" w:rsidP="007F77B2">
      <w:pPr>
        <w:pStyle w:val="Akapitzlist"/>
        <w:numPr>
          <w:ilvl w:val="0"/>
          <w:numId w:val="5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5B15E9">
        <w:rPr>
          <w:rStyle w:val="FontStyle32"/>
          <w:rFonts w:ascii="Cambria" w:eastAsia="Calibri" w:hAnsi="Cambria" w:cs="Arial"/>
          <w:kern w:val="2"/>
          <w:sz w:val="20"/>
          <w:szCs w:val="20"/>
        </w:rPr>
        <w:t>Zamawiający informuje, że posiada konto na Platformie Elektronicznego Fakturowania (</w:t>
      </w:r>
      <w:hyperlink r:id="rId6" w:history="1">
        <w:r w:rsidRPr="005B15E9">
          <w:rPr>
            <w:rStyle w:val="FontStyle32"/>
            <w:rFonts w:ascii="Cambria" w:eastAsia="Calibri" w:hAnsi="Cambria" w:cs="Arial"/>
            <w:kern w:val="2"/>
            <w:sz w:val="20"/>
            <w:szCs w:val="20"/>
          </w:rPr>
          <w:t>https://brokerpefexpert.efaktura.gov.pl</w:t>
        </w:r>
      </w:hyperlink>
      <w:r w:rsidRPr="005B15E9">
        <w:rPr>
          <w:rStyle w:val="FontStyle32"/>
          <w:rFonts w:ascii="Cambria" w:eastAsia="Calibri" w:hAnsi="Cambria" w:cs="Arial"/>
          <w:kern w:val="2"/>
          <w:sz w:val="20"/>
          <w:szCs w:val="20"/>
        </w:rPr>
        <w:t>). Wykonawca może wysyłać ustrukturyzowane faktury elektroniczne do Zamawiającego.</w:t>
      </w:r>
    </w:p>
    <w:p w:rsidR="007F77B2" w:rsidRPr="007F77B2" w:rsidRDefault="007F77B2" w:rsidP="007F77B2">
      <w:pPr>
        <w:spacing w:after="0"/>
        <w:jc w:val="center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7F77B2">
        <w:rPr>
          <w:rStyle w:val="FontStyle32"/>
          <w:rFonts w:ascii="Cambria" w:eastAsia="Calibri" w:hAnsi="Cambria" w:cs="Arial"/>
          <w:b/>
          <w:sz w:val="20"/>
          <w:szCs w:val="20"/>
        </w:rPr>
        <w:t>§7.</w:t>
      </w:r>
    </w:p>
    <w:p w:rsidR="007F77B2" w:rsidRDefault="007F77B2" w:rsidP="007F77B2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Podwykonawcy</w:t>
      </w:r>
    </w:p>
    <w:p w:rsidR="007F77B2" w:rsidRDefault="007F77B2" w:rsidP="007F77B2">
      <w:pPr>
        <w:pStyle w:val="Akapitzlist"/>
        <w:numPr>
          <w:ilvl w:val="0"/>
          <w:numId w:val="9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7F77B2">
        <w:rPr>
          <w:rStyle w:val="FontStyle32"/>
          <w:rFonts w:ascii="Cambria" w:eastAsia="Calibri" w:hAnsi="Cambria" w:cs="Arial"/>
          <w:kern w:val="2"/>
          <w:sz w:val="20"/>
          <w:szCs w:val="20"/>
        </w:rPr>
        <w:t>Wykonawca może powierzyć wykonywanie części usług  podwykonawcom w takim zakresie jak to wskazał w ofercie</w:t>
      </w:r>
      <w:r>
        <w:rPr>
          <w:rStyle w:val="FontStyle32"/>
          <w:rFonts w:ascii="Cambria" w:eastAsia="Calibri" w:hAnsi="Cambria" w:cs="Arial"/>
          <w:kern w:val="2"/>
          <w:sz w:val="20"/>
          <w:szCs w:val="20"/>
        </w:rPr>
        <w:t>.</w:t>
      </w:r>
    </w:p>
    <w:p w:rsidR="007F77B2" w:rsidRPr="007F77B2" w:rsidRDefault="007F77B2" w:rsidP="007F77B2">
      <w:pPr>
        <w:pStyle w:val="Akapitzlist"/>
        <w:numPr>
          <w:ilvl w:val="0"/>
          <w:numId w:val="9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7F77B2">
        <w:rPr>
          <w:rStyle w:val="FontStyle32"/>
          <w:rFonts w:ascii="Cambria" w:eastAsia="Calibri" w:hAnsi="Cambria" w:cs="Arial"/>
          <w:kern w:val="2"/>
          <w:sz w:val="20"/>
          <w:szCs w:val="20"/>
        </w:rPr>
        <w:t>Wykonywanie usług przez podwykonawców nie zwalnia Wykonawcy od odpowiedzialności i zobowiązań wynikających z umowy wobec Zamawiającego</w:t>
      </w:r>
      <w:r>
        <w:rPr>
          <w:rFonts w:eastAsia="TimesNewRoman"/>
          <w:lang w:eastAsia="pl-PL"/>
        </w:rPr>
        <w:t>.</w:t>
      </w:r>
    </w:p>
    <w:p w:rsidR="007F77B2" w:rsidRDefault="007F77B2" w:rsidP="007F77B2">
      <w:pPr>
        <w:pStyle w:val="Akapitzlist"/>
        <w:numPr>
          <w:ilvl w:val="0"/>
          <w:numId w:val="9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7F77B2">
        <w:rPr>
          <w:rStyle w:val="FontStyle32"/>
          <w:rFonts w:ascii="Cambria" w:eastAsia="Calibri" w:hAnsi="Cambria" w:cs="Arial"/>
          <w:kern w:val="2"/>
          <w:sz w:val="20"/>
          <w:szCs w:val="20"/>
        </w:rPr>
        <w:t>Zamawiającemu przysługuje prawo żądania od Wykonawcy zmiany podwykonawcy, jeżeli ten realizuje prace w sposób wadliwy, niezgodny z postanowieniami niniejszej umowy i przepisami obowiązującego prawa.</w:t>
      </w:r>
    </w:p>
    <w:p w:rsidR="007F77B2" w:rsidRDefault="007F77B2" w:rsidP="007F77B2">
      <w:pPr>
        <w:pStyle w:val="Akapitzlist"/>
        <w:numPr>
          <w:ilvl w:val="0"/>
          <w:numId w:val="9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7F77B2">
        <w:rPr>
          <w:rStyle w:val="FontStyle32"/>
          <w:rFonts w:ascii="Cambria" w:eastAsia="Calibri" w:hAnsi="Cambria" w:cs="Arial"/>
          <w:kern w:val="2"/>
          <w:sz w:val="20"/>
          <w:szCs w:val="20"/>
        </w:rPr>
        <w:t>Jeżeli zmiana albo rezygnacja z podwykonawcy dotyczy podmiotu, na którego zasoby Wykonawca powoływał się, na zasadach określonych w art. 26 ust. 2b w toku postępowania przetargowego, w celu wykazania spełniania warunków udziału w postępowaniu, o których mowa w art. 22 ust. 1, Wykonawca jest obowiązany wykazać Zamawiającemu, iż proponowany inny podwykonawca samodzielnie spełnia je w</w:t>
      </w:r>
      <w:r w:rsidR="0040320D">
        <w:rPr>
          <w:rStyle w:val="FontStyle32"/>
          <w:rFonts w:ascii="Cambria" w:eastAsia="Calibri" w:hAnsi="Cambria" w:cs="Arial"/>
          <w:kern w:val="2"/>
          <w:sz w:val="20"/>
          <w:szCs w:val="20"/>
        </w:rPr>
        <w:t> </w:t>
      </w:r>
      <w:r w:rsidRPr="007F77B2">
        <w:rPr>
          <w:rStyle w:val="FontStyle32"/>
          <w:rFonts w:ascii="Cambria" w:eastAsia="Calibri" w:hAnsi="Cambria" w:cs="Arial"/>
          <w:kern w:val="2"/>
          <w:sz w:val="20"/>
          <w:szCs w:val="20"/>
        </w:rPr>
        <w:t>stopniu nie mniejszym niż wymagany w trakcie postępowania o udzielenie zamówienia</w:t>
      </w:r>
      <w:r>
        <w:rPr>
          <w:rStyle w:val="FontStyle32"/>
          <w:rFonts w:ascii="Cambria" w:eastAsia="Calibri" w:hAnsi="Cambria" w:cs="Arial"/>
          <w:kern w:val="2"/>
          <w:sz w:val="20"/>
          <w:szCs w:val="20"/>
        </w:rPr>
        <w:t>.</w:t>
      </w:r>
    </w:p>
    <w:p w:rsidR="007F77B2" w:rsidRDefault="007F77B2" w:rsidP="007F77B2">
      <w:pPr>
        <w:pStyle w:val="Akapitzlist"/>
        <w:numPr>
          <w:ilvl w:val="0"/>
          <w:numId w:val="9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7F77B2">
        <w:rPr>
          <w:rStyle w:val="FontStyle32"/>
          <w:rFonts w:ascii="Cambria" w:eastAsia="Calibri" w:hAnsi="Cambria" w:cs="Arial"/>
          <w:kern w:val="2"/>
          <w:sz w:val="20"/>
          <w:szCs w:val="20"/>
        </w:rPr>
        <w:t>Wykonawca, powierzając wykonanie przedmiotu umowy podwykonawcy wyraża zgodę na to, że Zamawiający ureguluje Wykonawcy płatności dopiero po złożeniu oświadczenia przez podwykonawcę o</w:t>
      </w:r>
      <w:r w:rsidR="0040320D">
        <w:t> </w:t>
      </w:r>
      <w:r w:rsidRPr="007F77B2">
        <w:rPr>
          <w:rStyle w:val="FontStyle32"/>
          <w:rFonts w:ascii="Cambria" w:eastAsia="Calibri" w:hAnsi="Cambria" w:cs="Arial"/>
          <w:kern w:val="2"/>
          <w:sz w:val="20"/>
          <w:szCs w:val="20"/>
        </w:rPr>
        <w:t>uregulowaniu zobowiązań wobec niego przez Wykonawcę</w:t>
      </w:r>
      <w:r>
        <w:rPr>
          <w:rStyle w:val="FontStyle32"/>
          <w:rFonts w:ascii="Cambria" w:eastAsia="Calibri" w:hAnsi="Cambria" w:cs="Arial"/>
          <w:kern w:val="2"/>
          <w:sz w:val="20"/>
          <w:szCs w:val="20"/>
        </w:rPr>
        <w:t>.</w:t>
      </w:r>
    </w:p>
    <w:p w:rsidR="007F77B2" w:rsidRPr="007F77B2" w:rsidRDefault="007F77B2" w:rsidP="007F77B2">
      <w:pPr>
        <w:spacing w:after="0"/>
        <w:jc w:val="center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lastRenderedPageBreak/>
        <w:t>§8</w:t>
      </w:r>
      <w:r w:rsidRPr="007F77B2">
        <w:rPr>
          <w:rStyle w:val="FontStyle32"/>
          <w:rFonts w:ascii="Cambria" w:eastAsia="Calibri" w:hAnsi="Cambria" w:cs="Arial"/>
          <w:b/>
          <w:sz w:val="20"/>
          <w:szCs w:val="20"/>
        </w:rPr>
        <w:t>.</w:t>
      </w:r>
    </w:p>
    <w:p w:rsidR="007F77B2" w:rsidRDefault="007F77B2" w:rsidP="007F77B2">
      <w:pPr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Kary</w:t>
      </w:r>
    </w:p>
    <w:p w:rsidR="007F77B2" w:rsidRPr="00AD7F92" w:rsidRDefault="00AD7F92" w:rsidP="007F77B2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AD7F92">
        <w:rPr>
          <w:rStyle w:val="FontStyle32"/>
          <w:rFonts w:ascii="Cambria" w:eastAsia="Calibri" w:hAnsi="Cambria" w:cs="Arial"/>
          <w:kern w:val="2"/>
          <w:sz w:val="20"/>
          <w:szCs w:val="20"/>
        </w:rPr>
        <w:t>Strony ustalają odpowiedzialność za niewykonanie, nieterminowe lub nienależyte wykonanie przedmiotu umowy  w formie kar umownych</w:t>
      </w:r>
      <w:r>
        <w:rPr>
          <w:rFonts w:eastAsia="Tahoma"/>
        </w:rPr>
        <w:t>.</w:t>
      </w:r>
    </w:p>
    <w:p w:rsidR="00AD7F92" w:rsidRDefault="00AD7F92" w:rsidP="007F77B2">
      <w:pPr>
        <w:pStyle w:val="Akapitzlist"/>
        <w:numPr>
          <w:ilvl w:val="0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AD7F92">
        <w:rPr>
          <w:rStyle w:val="FontStyle32"/>
          <w:rFonts w:ascii="Cambria" w:eastAsia="Calibri" w:hAnsi="Cambria" w:cs="Arial"/>
          <w:kern w:val="2"/>
          <w:sz w:val="20"/>
          <w:szCs w:val="20"/>
        </w:rPr>
        <w:t>Zamawiający ma prawo żądać od Wykonawcy następujących kar umownych:</w:t>
      </w:r>
    </w:p>
    <w:p w:rsidR="00AD7F92" w:rsidRDefault="00AD7F92" w:rsidP="00AD7F92">
      <w:pPr>
        <w:pStyle w:val="Akapitzlist"/>
        <w:numPr>
          <w:ilvl w:val="1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>
        <w:rPr>
          <w:rStyle w:val="FontStyle32"/>
          <w:rFonts w:ascii="Cambria" w:eastAsia="Calibri" w:hAnsi="Cambria" w:cs="Arial"/>
          <w:kern w:val="2"/>
          <w:sz w:val="20"/>
          <w:szCs w:val="20"/>
        </w:rPr>
        <w:t>w przypadku odmowy przyjęcia odpadów, o których mowa w §1 ust. 1 i 2, w wysokości 5 000,00 zł za każdy nieprzyjęty transport,</w:t>
      </w:r>
    </w:p>
    <w:p w:rsidR="00AD7F92" w:rsidRPr="00CA488F" w:rsidRDefault="00AD7F92" w:rsidP="00CA488F">
      <w:pPr>
        <w:pStyle w:val="Akapitzlist"/>
        <w:numPr>
          <w:ilvl w:val="1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CA488F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w </w:t>
      </w:r>
      <w:r w:rsidR="00CA488F" w:rsidRPr="00CA488F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przypadku braku </w:t>
      </w:r>
      <w:r w:rsidR="00CA488F">
        <w:rPr>
          <w:rStyle w:val="FontStyle32"/>
          <w:rFonts w:ascii="Cambria" w:eastAsia="Calibri" w:hAnsi="Cambria" w:cs="Arial"/>
          <w:kern w:val="2"/>
          <w:sz w:val="20"/>
          <w:szCs w:val="20"/>
        </w:rPr>
        <w:t>osiągnięcia poziomów recyklingu</w:t>
      </w:r>
      <w:r w:rsidR="00A647D0" w:rsidRPr="00CA488F">
        <w:rPr>
          <w:rStyle w:val="FontStyle32"/>
          <w:rFonts w:ascii="Cambria" w:eastAsia="Calibri" w:hAnsi="Cambria" w:cs="Arial"/>
          <w:kern w:val="2"/>
          <w:sz w:val="20"/>
          <w:szCs w:val="20"/>
        </w:rPr>
        <w:t>, przygotowania do ponownego użycia i</w:t>
      </w:r>
      <w:r w:rsidR="0040320D">
        <w:rPr>
          <w:rStyle w:val="FontStyle32"/>
          <w:rFonts w:ascii="Cambria" w:eastAsia="Calibri" w:hAnsi="Cambria" w:cs="Arial"/>
          <w:kern w:val="2"/>
          <w:sz w:val="20"/>
          <w:szCs w:val="20"/>
        </w:rPr>
        <w:t> </w:t>
      </w:r>
      <w:r w:rsidR="00A647D0" w:rsidRPr="00CA488F">
        <w:rPr>
          <w:rStyle w:val="FontStyle32"/>
          <w:rFonts w:ascii="Cambria" w:eastAsia="Calibri" w:hAnsi="Cambria" w:cs="Arial"/>
          <w:kern w:val="2"/>
          <w:sz w:val="20"/>
          <w:szCs w:val="20"/>
        </w:rPr>
        <w:t>odzysku innymi metodami</w:t>
      </w:r>
      <w:r w:rsidR="00CA488F">
        <w:rPr>
          <w:rStyle w:val="FontStyle32"/>
          <w:rFonts w:ascii="Cambria" w:eastAsia="Calibri" w:hAnsi="Cambria" w:cs="Arial"/>
          <w:kern w:val="2"/>
          <w:sz w:val="20"/>
          <w:szCs w:val="20"/>
        </w:rPr>
        <w:t>,</w:t>
      </w:r>
      <w:r w:rsidR="00A647D0" w:rsidRPr="00CA488F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 </w:t>
      </w:r>
      <w:r w:rsidRPr="00CA488F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o których mowa w §3 </w:t>
      </w:r>
      <w:r w:rsidRPr="00CA488F">
        <w:rPr>
          <w:rStyle w:val="FontStyle32"/>
          <w:rFonts w:ascii="Cambria" w:eastAsia="Calibri" w:hAnsi="Cambria" w:cs="Arial"/>
          <w:sz w:val="20"/>
          <w:szCs w:val="20"/>
        </w:rPr>
        <w:t>ust. 5</w:t>
      </w:r>
      <w:r w:rsidR="00E21C31" w:rsidRPr="00CA488F">
        <w:rPr>
          <w:rStyle w:val="FontStyle32"/>
          <w:rFonts w:ascii="Cambria" w:eastAsia="Calibri" w:hAnsi="Cambria" w:cs="Arial"/>
          <w:sz w:val="20"/>
          <w:szCs w:val="20"/>
        </w:rPr>
        <w:t xml:space="preserve"> umowy</w:t>
      </w:r>
      <w:r w:rsidRPr="00CA488F">
        <w:rPr>
          <w:rStyle w:val="FontStyle32"/>
          <w:rFonts w:ascii="Cambria" w:eastAsia="Calibri" w:hAnsi="Cambria" w:cs="Arial"/>
          <w:sz w:val="20"/>
          <w:szCs w:val="20"/>
        </w:rPr>
        <w:t>, w wysokości takiej jaką zostanie obciążony Zamawiający przez instytucję nadzorującą go w tym zakresie,</w:t>
      </w:r>
      <w:r w:rsidR="005D7D78" w:rsidRPr="00CA488F">
        <w:rPr>
          <w:rStyle w:val="FontStyle32"/>
          <w:rFonts w:ascii="Cambria" w:eastAsia="Calibri" w:hAnsi="Cambria" w:cs="Arial"/>
          <w:sz w:val="20"/>
          <w:szCs w:val="20"/>
        </w:rPr>
        <w:t xml:space="preserve"> proporcjonalnie do okresu obowiązywania umowy,</w:t>
      </w:r>
    </w:p>
    <w:p w:rsidR="00AD7F92" w:rsidRPr="00AD7F92" w:rsidRDefault="00AD7F92" w:rsidP="00AD7F92">
      <w:pPr>
        <w:pStyle w:val="Akapitzlist"/>
        <w:numPr>
          <w:ilvl w:val="1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 xml:space="preserve">20% wartości brutto oferty </w:t>
      </w:r>
      <w:r w:rsidR="00C02AD1">
        <w:rPr>
          <w:rStyle w:val="FontStyle32"/>
          <w:rFonts w:ascii="Cambria" w:eastAsia="Calibri" w:hAnsi="Cambria" w:cs="Arial"/>
          <w:sz w:val="20"/>
          <w:szCs w:val="20"/>
        </w:rPr>
        <w:t xml:space="preserve">Wykonawcy </w:t>
      </w:r>
      <w:r>
        <w:rPr>
          <w:rStyle w:val="FontStyle32"/>
          <w:rFonts w:ascii="Cambria" w:eastAsia="Calibri" w:hAnsi="Cambria" w:cs="Arial"/>
          <w:sz w:val="20"/>
          <w:szCs w:val="20"/>
        </w:rPr>
        <w:t>złożonej w postępowaniu</w:t>
      </w:r>
      <w:r w:rsidR="00C02AD1">
        <w:rPr>
          <w:rStyle w:val="FontStyle32"/>
          <w:rFonts w:ascii="Cambria" w:eastAsia="Calibri" w:hAnsi="Cambria" w:cs="Arial"/>
          <w:sz w:val="20"/>
          <w:szCs w:val="20"/>
        </w:rPr>
        <w:t xml:space="preserve"> o udzielenie zamówienia,</w:t>
      </w:r>
      <w:r w:rsidR="0040320D">
        <w:rPr>
          <w:rStyle w:val="FontStyle32"/>
          <w:rFonts w:ascii="Cambria" w:eastAsia="Calibri" w:hAnsi="Cambria" w:cs="Arial"/>
          <w:sz w:val="20"/>
          <w:szCs w:val="20"/>
        </w:rPr>
        <w:t xml:space="preserve"> za odstąpienie przez Wykonawcę </w:t>
      </w:r>
      <w:r>
        <w:rPr>
          <w:rStyle w:val="FontStyle32"/>
          <w:rFonts w:ascii="Cambria" w:eastAsia="Calibri" w:hAnsi="Cambria" w:cs="Arial"/>
          <w:sz w:val="20"/>
          <w:szCs w:val="20"/>
        </w:rPr>
        <w:t>od umowy z przyczyn leżących po jego stronie,</w:t>
      </w:r>
    </w:p>
    <w:p w:rsidR="00AD7F92" w:rsidRDefault="00AD7F92" w:rsidP="00AD7F92">
      <w:pPr>
        <w:pStyle w:val="Akapitzlist"/>
        <w:numPr>
          <w:ilvl w:val="1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>
        <w:rPr>
          <w:rStyle w:val="FontStyle32"/>
          <w:rFonts w:ascii="Cambria" w:eastAsia="Calibri" w:hAnsi="Cambria" w:cs="Arial"/>
          <w:kern w:val="2"/>
          <w:sz w:val="20"/>
          <w:szCs w:val="20"/>
        </w:rPr>
        <w:t>100,00 zł za każdy dzień zwłoki w przedłożeniu miesięcznego raportu, o którym mowa w §</w:t>
      </w:r>
      <w:r w:rsidR="0040320D">
        <w:rPr>
          <w:rStyle w:val="FontStyle32"/>
          <w:rFonts w:ascii="Cambria" w:eastAsia="Calibri" w:hAnsi="Cambria" w:cs="Arial"/>
          <w:kern w:val="2"/>
          <w:sz w:val="20"/>
          <w:szCs w:val="20"/>
        </w:rPr>
        <w:t>3 ust. 10</w:t>
      </w:r>
      <w:r w:rsidR="00E21C31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 umowy,</w:t>
      </w:r>
    </w:p>
    <w:p w:rsidR="00E21C31" w:rsidRDefault="00E21C31" w:rsidP="00AD7F92">
      <w:pPr>
        <w:pStyle w:val="Akapitzlist"/>
        <w:numPr>
          <w:ilvl w:val="1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>
        <w:rPr>
          <w:rStyle w:val="FontStyle32"/>
          <w:rFonts w:ascii="Cambria" w:eastAsia="Calibri" w:hAnsi="Cambria" w:cs="Arial"/>
          <w:kern w:val="2"/>
          <w:sz w:val="20"/>
          <w:szCs w:val="20"/>
        </w:rPr>
        <w:t>100,00 zł za każdy dzień zwłoki w przedłożeniu sprawozdania, o którym mowa w §3 ust. 5 umowy,</w:t>
      </w:r>
    </w:p>
    <w:p w:rsidR="000D4836" w:rsidRPr="000D4836" w:rsidRDefault="000D4836" w:rsidP="00AD7F92">
      <w:pPr>
        <w:pStyle w:val="Akapitzlist"/>
        <w:numPr>
          <w:ilvl w:val="1"/>
          <w:numId w:val="10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0E43AF">
        <w:rPr>
          <w:rFonts w:ascii="Cambria" w:eastAsia="Times New Roman" w:hAnsi="Cambria" w:cs="Arial"/>
          <w:sz w:val="20"/>
          <w:szCs w:val="20"/>
          <w:lang w:eastAsia="pl-PL"/>
        </w:rPr>
        <w:t>za naruszenie o</w:t>
      </w:r>
      <w:r>
        <w:rPr>
          <w:rFonts w:ascii="Cambria" w:eastAsia="Times New Roman" w:hAnsi="Cambria" w:cs="Arial"/>
          <w:sz w:val="20"/>
          <w:szCs w:val="20"/>
          <w:lang w:eastAsia="pl-PL"/>
        </w:rPr>
        <w:t>bowiązku realizacji przedmiotu u</w:t>
      </w:r>
      <w:r w:rsidRPr="000E43AF">
        <w:rPr>
          <w:rFonts w:ascii="Cambria" w:eastAsia="Times New Roman" w:hAnsi="Cambria" w:cs="Arial"/>
          <w:sz w:val="20"/>
          <w:szCs w:val="20"/>
          <w:lang w:eastAsia="pl-PL"/>
        </w:rPr>
        <w:t>mowy przy pomocy osób zatrudnionych przez Wykonawcę na podstawie umowy o pracę za każdy stwierdzony przypadek</w:t>
      </w:r>
      <w:r w:rsidR="0040320D">
        <w:rPr>
          <w:rFonts w:ascii="Cambria" w:hAnsi="Cambria" w:cs="Arial"/>
          <w:sz w:val="20"/>
          <w:szCs w:val="20"/>
        </w:rPr>
        <w:t>, o których mowa w §</w:t>
      </w:r>
      <w:r>
        <w:rPr>
          <w:rFonts w:ascii="Cambria" w:hAnsi="Cambria" w:cs="Arial"/>
          <w:sz w:val="20"/>
          <w:szCs w:val="20"/>
        </w:rPr>
        <w:t>5</w:t>
      </w:r>
      <w:r w:rsidRPr="0048797B">
        <w:rPr>
          <w:rFonts w:ascii="Cambria" w:hAnsi="Cambria" w:cs="Arial"/>
          <w:sz w:val="20"/>
          <w:szCs w:val="20"/>
        </w:rPr>
        <w:t xml:space="preserve"> ust. </w:t>
      </w:r>
      <w:r>
        <w:rPr>
          <w:rFonts w:ascii="Cambria" w:hAnsi="Cambria" w:cs="Arial"/>
          <w:sz w:val="20"/>
          <w:szCs w:val="20"/>
        </w:rPr>
        <w:t>1</w:t>
      </w:r>
      <w:r w:rsidRPr="0048797B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 xml:space="preserve">umowy, </w:t>
      </w:r>
      <w:r w:rsidRPr="0048797B">
        <w:rPr>
          <w:rFonts w:ascii="Cambria" w:hAnsi="Cambria" w:cs="Arial"/>
          <w:sz w:val="20"/>
          <w:szCs w:val="20"/>
        </w:rPr>
        <w:t xml:space="preserve">w wysokości </w:t>
      </w:r>
      <w:r>
        <w:rPr>
          <w:rFonts w:ascii="Cambria" w:hAnsi="Cambria" w:cs="Arial"/>
          <w:sz w:val="20"/>
          <w:szCs w:val="20"/>
        </w:rPr>
        <w:t xml:space="preserve">1 </w:t>
      </w:r>
      <w:r w:rsidRPr="0048797B">
        <w:rPr>
          <w:rFonts w:ascii="Cambria" w:hAnsi="Cambria" w:cs="Arial"/>
          <w:sz w:val="20"/>
          <w:szCs w:val="20"/>
        </w:rPr>
        <w:t>000,00z</w:t>
      </w:r>
      <w:r>
        <w:rPr>
          <w:rFonts w:ascii="Cambria" w:hAnsi="Cambria" w:cs="Arial"/>
          <w:sz w:val="20"/>
          <w:szCs w:val="20"/>
        </w:rPr>
        <w:t>ł,</w:t>
      </w:r>
    </w:p>
    <w:p w:rsidR="000D4836" w:rsidRPr="000D4836" w:rsidRDefault="000D4836" w:rsidP="000D4836">
      <w:pPr>
        <w:pStyle w:val="Akapitzlist"/>
        <w:numPr>
          <w:ilvl w:val="0"/>
          <w:numId w:val="10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0E43AF">
        <w:rPr>
          <w:rFonts w:ascii="Cambria" w:eastAsia="Times New Roman" w:hAnsi="Cambria" w:cs="Arial"/>
          <w:bCs/>
          <w:sz w:val="20"/>
          <w:szCs w:val="20"/>
        </w:rPr>
        <w:t xml:space="preserve">Zamawiający </w:t>
      </w:r>
      <w:r w:rsidRPr="000E43AF">
        <w:rPr>
          <w:rFonts w:ascii="Cambria" w:eastAsia="Times New Roman" w:hAnsi="Cambria" w:cs="Arial"/>
          <w:sz w:val="20"/>
          <w:szCs w:val="20"/>
        </w:rPr>
        <w:t xml:space="preserve">zapłaci </w:t>
      </w:r>
      <w:r w:rsidRPr="000E43AF">
        <w:rPr>
          <w:rFonts w:ascii="Cambria" w:eastAsia="Times New Roman" w:hAnsi="Cambria" w:cs="Arial"/>
          <w:bCs/>
          <w:sz w:val="20"/>
          <w:szCs w:val="20"/>
        </w:rPr>
        <w:t>Wykonawcy</w:t>
      </w:r>
      <w:r w:rsidRPr="000E43AF">
        <w:rPr>
          <w:rFonts w:ascii="Cambria" w:eastAsia="Times New Roman" w:hAnsi="Cambria" w:cs="Arial"/>
          <w:sz w:val="20"/>
          <w:szCs w:val="20"/>
        </w:rPr>
        <w:t xml:space="preserve"> karę umowną:</w:t>
      </w:r>
    </w:p>
    <w:p w:rsidR="000D4836" w:rsidRPr="00462770" w:rsidRDefault="000D4836" w:rsidP="000D4836">
      <w:pPr>
        <w:pStyle w:val="Akapitzlist"/>
        <w:numPr>
          <w:ilvl w:val="1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>w przypadku nieprzestrzegania zasad, o których mowa §</w:t>
      </w:r>
      <w:r w:rsidR="00C02AD1"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>4</w:t>
      </w:r>
      <w:r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 ust.</w:t>
      </w:r>
      <w:r w:rsidR="00C02AD1"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 1</w:t>
      </w:r>
      <w:r w:rsidR="00DE6572"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>, w wysokości 1 000,00 zł za każdy przypadek nieprzekazania odpadów do Wykonawcy,</w:t>
      </w:r>
      <w:r w:rsidR="00C02AD1"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 </w:t>
      </w:r>
    </w:p>
    <w:p w:rsidR="00C16702" w:rsidRPr="00462770" w:rsidRDefault="00DE6572" w:rsidP="000D4836">
      <w:pPr>
        <w:pStyle w:val="Akapitzlist"/>
        <w:numPr>
          <w:ilvl w:val="1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>w przypadku nieprzestrzegania zasad, o których mowa §4 ust. 6, w wysokości 100,00 zł za każdy dzień zwłoki w udostępnieniu zapisów GPS Podmiotu odbierającego, po pisemnym wystąpieniu Wykonawcy o udostępnienie tych zapisów</w:t>
      </w:r>
      <w:r w:rsidR="00462770"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>.</w:t>
      </w:r>
      <w:r w:rsidRPr="00462770">
        <w:rPr>
          <w:rStyle w:val="FontStyle32"/>
          <w:rFonts w:ascii="Cambria" w:eastAsia="Calibri" w:hAnsi="Cambria" w:cs="Arial"/>
          <w:kern w:val="2"/>
          <w:sz w:val="20"/>
          <w:szCs w:val="20"/>
        </w:rPr>
        <w:t xml:space="preserve">  </w:t>
      </w:r>
    </w:p>
    <w:p w:rsidR="00DE6572" w:rsidRPr="00C16702" w:rsidRDefault="00DE6572" w:rsidP="00DE6572">
      <w:pPr>
        <w:pStyle w:val="Akapitzlist"/>
        <w:ind w:left="1440"/>
        <w:jc w:val="both"/>
        <w:rPr>
          <w:rStyle w:val="FontStyle32"/>
          <w:rFonts w:ascii="Cambria" w:eastAsia="Calibri" w:hAnsi="Cambria" w:cs="Arial"/>
          <w:kern w:val="2"/>
          <w:sz w:val="20"/>
          <w:szCs w:val="20"/>
          <w:highlight w:val="red"/>
        </w:rPr>
      </w:pPr>
    </w:p>
    <w:p w:rsidR="00761D70" w:rsidRDefault="00761D70" w:rsidP="00761D70">
      <w:pPr>
        <w:pStyle w:val="Akapitzlist"/>
        <w:numPr>
          <w:ilvl w:val="0"/>
          <w:numId w:val="10"/>
        </w:numPr>
        <w:jc w:val="both"/>
        <w:rPr>
          <w:rStyle w:val="FontStyle32"/>
          <w:rFonts w:ascii="Cambria" w:eastAsia="Calibri" w:hAnsi="Cambria" w:cs="Arial"/>
          <w:kern w:val="2"/>
          <w:sz w:val="20"/>
          <w:szCs w:val="20"/>
        </w:rPr>
      </w:pPr>
      <w:r w:rsidRPr="00761D70">
        <w:rPr>
          <w:rStyle w:val="FontStyle32"/>
          <w:rFonts w:ascii="Cambria" w:eastAsia="Calibri" w:hAnsi="Cambria" w:cs="Arial"/>
          <w:kern w:val="2"/>
          <w:sz w:val="20"/>
          <w:szCs w:val="20"/>
        </w:rPr>
        <w:t>Roszczenia o zapłatę należnych kar umownych nie będą pozbawiać  Zamawiającego prawa żądania zapłaty odszkodowania uzupełniającego na zasadach ogólnych, jeżeli wysokość poniesionej szkody</w:t>
      </w:r>
      <w:r w:rsidRPr="00761D70">
        <w:rPr>
          <w:rStyle w:val="FontStyle32"/>
          <w:rFonts w:ascii="Cambria" w:eastAsia="Calibri" w:hAnsi="Cambria" w:cs="Arial"/>
          <w:kern w:val="2"/>
          <w:sz w:val="20"/>
        </w:rPr>
        <w:t xml:space="preserve"> </w:t>
      </w:r>
      <w:r w:rsidRPr="00761D70">
        <w:rPr>
          <w:rStyle w:val="FontStyle32"/>
          <w:rFonts w:ascii="Cambria" w:eastAsia="Calibri" w:hAnsi="Cambria" w:cs="Arial"/>
          <w:kern w:val="2"/>
          <w:sz w:val="20"/>
          <w:szCs w:val="20"/>
        </w:rPr>
        <w:t>przekroczy wysokość zastrzeżonej kary umownej</w:t>
      </w:r>
      <w:r w:rsidR="002A36EF">
        <w:rPr>
          <w:rStyle w:val="FontStyle32"/>
          <w:rFonts w:ascii="Cambria" w:eastAsia="Calibri" w:hAnsi="Cambria" w:cs="Arial"/>
          <w:kern w:val="2"/>
          <w:sz w:val="20"/>
          <w:szCs w:val="20"/>
        </w:rPr>
        <w:t>.</w:t>
      </w:r>
    </w:p>
    <w:p w:rsidR="002A36EF" w:rsidRPr="00C92C6C" w:rsidRDefault="002A36EF" w:rsidP="00C92C6C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C92C6C">
        <w:rPr>
          <w:rStyle w:val="FontStyle32"/>
          <w:rFonts w:ascii="Cambria" w:eastAsia="Calibri" w:hAnsi="Cambria" w:cs="Arial"/>
          <w:b/>
          <w:sz w:val="20"/>
          <w:szCs w:val="20"/>
        </w:rPr>
        <w:t>§9</w:t>
      </w:r>
    </w:p>
    <w:p w:rsidR="002A36EF" w:rsidRPr="00C92C6C" w:rsidRDefault="002A36EF" w:rsidP="00C92C6C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C92C6C">
        <w:rPr>
          <w:rStyle w:val="FontStyle32"/>
          <w:rFonts w:ascii="Cambria" w:eastAsia="Calibri" w:hAnsi="Cambria" w:cs="Arial"/>
          <w:b/>
          <w:sz w:val="20"/>
          <w:szCs w:val="20"/>
        </w:rPr>
        <w:t>Zmiany umowy</w:t>
      </w:r>
    </w:p>
    <w:p w:rsidR="002A36EF" w:rsidRDefault="002A36EF" w:rsidP="002A36EF">
      <w:pPr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Zamawiający, dla zapewnienia prawidłowej realizacji </w:t>
      </w:r>
      <w:r>
        <w:rPr>
          <w:rFonts w:ascii="Cambria" w:hAnsi="Cambria" w:cs="Times New Roman"/>
          <w:bCs/>
          <w:sz w:val="20"/>
          <w:szCs w:val="20"/>
          <w:lang w:eastAsia="pl-PL"/>
        </w:rPr>
        <w:t>usługi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, dopuszcza możliwość zmian postanowień zawartych </w:t>
      </w:r>
      <w:r>
        <w:rPr>
          <w:rFonts w:ascii="Cambria" w:hAnsi="Cambria" w:cs="Times New Roman"/>
          <w:bCs/>
          <w:sz w:val="20"/>
          <w:szCs w:val="20"/>
          <w:lang w:eastAsia="pl-PL"/>
        </w:rPr>
        <w:t>w</w:t>
      </w:r>
      <w:r w:rsidR="0040320D">
        <w:t> </w:t>
      </w:r>
      <w:r>
        <w:rPr>
          <w:rFonts w:ascii="Cambria" w:hAnsi="Cambria" w:cs="Times New Roman"/>
          <w:bCs/>
          <w:sz w:val="20"/>
          <w:szCs w:val="20"/>
          <w:lang w:eastAsia="pl-PL"/>
        </w:rPr>
        <w:t>umowie</w:t>
      </w:r>
      <w:r w:rsidR="0040320D">
        <w:rPr>
          <w:rFonts w:ascii="Cambria" w:hAnsi="Cambria" w:cs="Times New Roman"/>
          <w:bCs/>
          <w:sz w:val="20"/>
          <w:szCs w:val="20"/>
          <w:lang w:eastAsia="pl-PL"/>
        </w:rPr>
        <w:t xml:space="preserve">, </w:t>
      </w:r>
      <w:r>
        <w:rPr>
          <w:rFonts w:ascii="Cambria" w:hAnsi="Cambria" w:cs="Times New Roman"/>
          <w:bCs/>
          <w:sz w:val="20"/>
          <w:szCs w:val="20"/>
          <w:lang w:eastAsia="pl-PL"/>
        </w:rPr>
        <w:t xml:space="preserve">zgodnie z zapisami </w:t>
      </w:r>
      <w:r w:rsidRPr="00032489">
        <w:rPr>
          <w:rFonts w:ascii="Cambria" w:hAnsi="Cambria" w:cs="Times New Roman"/>
          <w:bCs/>
          <w:sz w:val="20"/>
          <w:szCs w:val="20"/>
          <w:lang w:eastAsia="pl-PL"/>
        </w:rPr>
        <w:t>pr</w:t>
      </w:r>
      <w:r>
        <w:rPr>
          <w:rFonts w:ascii="Cambria" w:hAnsi="Cambria" w:cs="Times New Roman"/>
          <w:bCs/>
          <w:sz w:val="20"/>
          <w:szCs w:val="20"/>
          <w:lang w:eastAsia="pl-PL"/>
        </w:rPr>
        <w:t>zewidzianymi</w:t>
      </w:r>
      <w:r w:rsidRPr="00032489">
        <w:rPr>
          <w:rFonts w:ascii="Cambria" w:hAnsi="Cambria" w:cs="Times New Roman"/>
          <w:bCs/>
          <w:sz w:val="20"/>
          <w:szCs w:val="20"/>
          <w:lang w:eastAsia="pl-PL"/>
        </w:rPr>
        <w:t xml:space="preserve"> ustawą</w:t>
      </w:r>
      <w:r>
        <w:rPr>
          <w:rFonts w:ascii="Cambria" w:hAnsi="Cambria" w:cs="Times New Roman"/>
          <w:bCs/>
          <w:sz w:val="20"/>
          <w:szCs w:val="20"/>
          <w:lang w:eastAsia="pl-PL"/>
        </w:rPr>
        <w:t xml:space="preserve"> </w:t>
      </w:r>
      <w:proofErr w:type="spellStart"/>
      <w:r>
        <w:rPr>
          <w:rFonts w:ascii="Cambria" w:hAnsi="Cambria" w:cs="Times New Roman"/>
          <w:bCs/>
          <w:sz w:val="20"/>
          <w:szCs w:val="20"/>
          <w:lang w:eastAsia="pl-PL"/>
        </w:rPr>
        <w:t>Pzp</w:t>
      </w:r>
      <w:proofErr w:type="spellEnd"/>
      <w:r>
        <w:rPr>
          <w:rFonts w:ascii="Cambria" w:hAnsi="Cambria" w:cs="Times New Roman"/>
          <w:bCs/>
          <w:sz w:val="20"/>
          <w:szCs w:val="20"/>
          <w:lang w:eastAsia="pl-PL"/>
        </w:rPr>
        <w:t>.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 </w:t>
      </w:r>
      <w:r>
        <w:rPr>
          <w:rFonts w:ascii="Cambria" w:hAnsi="Cambria" w:cs="Times New Roman"/>
          <w:bCs/>
          <w:sz w:val="20"/>
          <w:szCs w:val="20"/>
          <w:lang w:eastAsia="pl-PL"/>
        </w:rPr>
        <w:t xml:space="preserve">Zmiany 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>dotycz</w:t>
      </w:r>
      <w:r>
        <w:rPr>
          <w:rFonts w:ascii="Cambria" w:hAnsi="Cambria" w:cs="Times New Roman"/>
          <w:bCs/>
          <w:sz w:val="20"/>
          <w:szCs w:val="20"/>
          <w:lang w:eastAsia="pl-PL"/>
        </w:rPr>
        <w:t>ące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 przedmiotu zamówienia, terminu wykonania umowy, ustalonego wynagrodzenia, </w:t>
      </w:r>
      <w:r>
        <w:rPr>
          <w:rFonts w:ascii="Cambria" w:hAnsi="Cambria" w:cs="Times New Roman"/>
          <w:bCs/>
          <w:sz w:val="20"/>
          <w:szCs w:val="20"/>
          <w:lang w:eastAsia="pl-PL"/>
        </w:rPr>
        <w:t xml:space="preserve">odbywają się zwłaszcza 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>w następujących przypadkach:</w:t>
      </w:r>
    </w:p>
    <w:p w:rsidR="002A36EF" w:rsidRPr="002A36EF" w:rsidRDefault="002A36EF" w:rsidP="002A36EF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wystąpienia siły wyższej, powodującej konieczność wprowadzenia zmian do umowy. Przez działanie siły wyższej należy rozumieć zdarzenie bądź połączenie zdarzeń obiektywnie niezależnych od stron umowy, które istotnie utrudniają wykonywanie zobowiązań wynikających z umowy, których strony umowy nie mogły przewidzieć przed zawarciem umowy i którym nie mogły zapobiec, ani ich przezwyciężyć i im przeciwdziałać poprzez działanie z należytą starannością. </w:t>
      </w:r>
      <w:r>
        <w:rPr>
          <w:rFonts w:ascii="Cambria" w:hAnsi="Cambria" w:cs="Times New Roman"/>
          <w:bCs/>
          <w:sz w:val="20"/>
          <w:szCs w:val="20"/>
          <w:lang w:eastAsia="pl-PL"/>
        </w:rPr>
        <w:t>Strony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 </w:t>
      </w:r>
      <w:r>
        <w:rPr>
          <w:rFonts w:ascii="Cambria" w:hAnsi="Cambria" w:cs="Times New Roman"/>
          <w:bCs/>
          <w:sz w:val="20"/>
          <w:szCs w:val="20"/>
          <w:lang w:eastAsia="pl-PL"/>
        </w:rPr>
        <w:t>są zobowiązane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 niezwłocznie poinformować </w:t>
      </w:r>
      <w:r>
        <w:rPr>
          <w:rFonts w:ascii="Cambria" w:hAnsi="Cambria" w:cs="Times New Roman"/>
          <w:bCs/>
          <w:sz w:val="20"/>
          <w:szCs w:val="20"/>
          <w:lang w:eastAsia="pl-PL"/>
        </w:rPr>
        <w:t>siebie nawzajem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 o fakcie zaistnienia siły wyższej oraz wskazać </w:t>
      </w:r>
      <w:r>
        <w:rPr>
          <w:rFonts w:ascii="Cambria" w:hAnsi="Cambria" w:cs="Times New Roman"/>
          <w:bCs/>
          <w:sz w:val="20"/>
          <w:szCs w:val="20"/>
          <w:lang w:eastAsia="pl-PL"/>
        </w:rPr>
        <w:t xml:space="preserve">odpowiednimi dokumentami 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>zakres i wpływ, jakie zdarzenie ma na realizację przedmiotu umowy</w:t>
      </w:r>
      <w:r>
        <w:rPr>
          <w:rFonts w:ascii="Cambria" w:hAnsi="Cambria" w:cs="Times New Roman"/>
          <w:bCs/>
          <w:sz w:val="20"/>
          <w:szCs w:val="20"/>
          <w:lang w:eastAsia="pl-PL"/>
        </w:rPr>
        <w:t>,</w:t>
      </w:r>
    </w:p>
    <w:p w:rsidR="002A36EF" w:rsidRPr="002A36EF" w:rsidRDefault="002A36EF" w:rsidP="002A36EF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zmiany przepisów prawa istotnych dla realizacji przedmiotu umowy, w tym prawa miejscowego,</w:t>
      </w:r>
    </w:p>
    <w:p w:rsidR="002A36EF" w:rsidRPr="002A36EF" w:rsidRDefault="002A36EF" w:rsidP="002A36EF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E84D75">
        <w:rPr>
          <w:rFonts w:ascii="Cambria" w:hAnsi="Cambria" w:cs="Times New Roman"/>
          <w:bCs/>
          <w:sz w:val="20"/>
          <w:szCs w:val="20"/>
          <w:lang w:eastAsia="pl-PL"/>
        </w:rPr>
        <w:t>których Zamawiający, ani Wykonawca, działając z należytą starannością, nie mógł przewidzieć</w:t>
      </w:r>
      <w:r>
        <w:rPr>
          <w:rFonts w:ascii="Cambria" w:hAnsi="Cambria" w:cs="Times New Roman"/>
          <w:bCs/>
          <w:sz w:val="20"/>
          <w:szCs w:val="20"/>
          <w:lang w:eastAsia="pl-PL"/>
        </w:rPr>
        <w:t>,</w:t>
      </w:r>
    </w:p>
    <w:p w:rsidR="002A36EF" w:rsidRPr="002A36EF" w:rsidRDefault="002A36EF" w:rsidP="002A36EF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032489">
        <w:rPr>
          <w:rFonts w:ascii="Cambria" w:hAnsi="Cambria" w:cs="Times New Roman"/>
          <w:bCs/>
          <w:sz w:val="20"/>
          <w:szCs w:val="20"/>
          <w:lang w:eastAsia="pl-PL"/>
        </w:rPr>
        <w:t>zmiany dotyczące nazwy, siedziby Wykonawcy lub jego formy organizacyjno-p</w:t>
      </w:r>
      <w:r>
        <w:rPr>
          <w:rFonts w:ascii="Cambria" w:hAnsi="Cambria" w:cs="Times New Roman"/>
          <w:bCs/>
          <w:sz w:val="20"/>
          <w:szCs w:val="20"/>
          <w:lang w:eastAsia="pl-PL"/>
        </w:rPr>
        <w:t xml:space="preserve">rawnej </w:t>
      </w:r>
      <w:r w:rsidRPr="00032489">
        <w:rPr>
          <w:rFonts w:ascii="Cambria" w:hAnsi="Cambria" w:cs="Times New Roman"/>
          <w:bCs/>
          <w:sz w:val="20"/>
          <w:szCs w:val="20"/>
          <w:lang w:eastAsia="pl-PL"/>
        </w:rPr>
        <w:t>w trakcie trwania umowy, sukcesji uniwersalnej Wykonawcy, numerów kont bankowych Stron oraz innych danych identyfikacyjnych Strony</w:t>
      </w:r>
      <w:r>
        <w:rPr>
          <w:rFonts w:ascii="Cambria" w:hAnsi="Cambria" w:cs="Times New Roman"/>
          <w:bCs/>
          <w:sz w:val="20"/>
          <w:szCs w:val="20"/>
          <w:lang w:eastAsia="pl-PL"/>
        </w:rPr>
        <w:t>,</w:t>
      </w:r>
    </w:p>
    <w:p w:rsidR="002A36EF" w:rsidRPr="006B40C1" w:rsidRDefault="006B40C1" w:rsidP="002A36EF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471C21">
        <w:rPr>
          <w:rFonts w:ascii="Cambria" w:hAnsi="Cambria" w:cs="Times New Roman"/>
          <w:bCs/>
          <w:sz w:val="20"/>
          <w:szCs w:val="20"/>
          <w:lang w:eastAsia="pl-PL"/>
        </w:rPr>
        <w:t>zmianą sposobu przetwarzania odpadów spowodowanych zmianami przepisów prawa</w:t>
      </w:r>
      <w:r>
        <w:rPr>
          <w:rFonts w:ascii="Cambria" w:hAnsi="Cambria" w:cs="Times New Roman"/>
          <w:bCs/>
          <w:sz w:val="20"/>
          <w:szCs w:val="20"/>
          <w:lang w:eastAsia="pl-PL"/>
        </w:rPr>
        <w:t>,</w:t>
      </w:r>
    </w:p>
    <w:p w:rsidR="006B40C1" w:rsidRPr="006B40C1" w:rsidRDefault="006B40C1" w:rsidP="002A36EF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w sytuacji możliwości usprawnienia realizacji usług stanowiących przedmiot zamówienia,</w:t>
      </w:r>
    </w:p>
    <w:p w:rsidR="006B40C1" w:rsidRPr="006B40C1" w:rsidRDefault="006B40C1" w:rsidP="002A36EF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zmiany wynagrodzenia w sytuacji, gdy:</w:t>
      </w:r>
    </w:p>
    <w:p w:rsidR="006B40C1" w:rsidRPr="006B40C1" w:rsidRDefault="006B40C1" w:rsidP="006B40C1">
      <w:pPr>
        <w:pStyle w:val="Akapitzlist"/>
        <w:numPr>
          <w:ilvl w:val="1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nastąpiła zmiana stawki podatku VAT,</w:t>
      </w:r>
      <w:r w:rsidRPr="00FC4C66">
        <w:rPr>
          <w:rFonts w:ascii="Cambria" w:hAnsi="Cambria" w:cs="Times New Roman"/>
          <w:bCs/>
          <w:sz w:val="20"/>
          <w:szCs w:val="20"/>
          <w:lang w:eastAsia="pl-PL"/>
        </w:rPr>
        <w:t xml:space="preserve"> </w:t>
      </w:r>
      <w:r>
        <w:rPr>
          <w:rFonts w:ascii="Cambria" w:hAnsi="Cambria" w:cs="Times New Roman"/>
          <w:bCs/>
          <w:sz w:val="20"/>
          <w:szCs w:val="20"/>
          <w:lang w:eastAsia="pl-PL"/>
        </w:rPr>
        <w:t>c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>ena brutto będzie podlegać waloryzacji o różnicę w kwocie podatku VAT wynikającej ze zmiany stawki podatku na stawkę podatku obowiązującego w dniu powstania obowiązku podatkowego</w:t>
      </w:r>
      <w:r>
        <w:rPr>
          <w:rFonts w:ascii="Cambria" w:hAnsi="Cambria" w:cs="Times New Roman"/>
          <w:bCs/>
          <w:sz w:val="20"/>
          <w:szCs w:val="20"/>
          <w:lang w:eastAsia="pl-PL"/>
        </w:rPr>
        <w:t>,</w:t>
      </w:r>
    </w:p>
    <w:p w:rsidR="006B40C1" w:rsidRPr="006B40C1" w:rsidRDefault="006B40C1" w:rsidP="006B40C1">
      <w:pPr>
        <w:pStyle w:val="Akapitzlist"/>
        <w:numPr>
          <w:ilvl w:val="1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lastRenderedPageBreak/>
        <w:t>nastąpiła zmiana wysokości minimalnego wynagrodzenia za pracę ustalonego na podstawie przepisów ustawy z dnia 10 października 2002 r. o minimalnym wynagrodzeniu za pracę, o ile zmiany te będą miały wpływ na koszty wykonania zamówienia,</w:t>
      </w:r>
    </w:p>
    <w:p w:rsidR="006B40C1" w:rsidRPr="006B40C1" w:rsidRDefault="006B40C1" w:rsidP="006B40C1">
      <w:pPr>
        <w:pStyle w:val="Akapitzlist"/>
        <w:numPr>
          <w:ilvl w:val="1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nastąpiła zmiana zasad podlegania ubezpieczeniom społecznym lub ubezpieczeniu zdrowotnemu lub jeśli nastąpiła zmiana wysokości stawki składki na ubezpieczenia społeczne lub zdrowotne, o</w:t>
      </w:r>
      <w:r w:rsidR="0040320D">
        <w:rPr>
          <w:rFonts w:ascii="Cambria" w:hAnsi="Cambria" w:cs="Times New Roman"/>
          <w:bCs/>
          <w:sz w:val="20"/>
          <w:szCs w:val="20"/>
          <w:lang w:eastAsia="pl-PL"/>
        </w:rPr>
        <w:t> </w:t>
      </w:r>
      <w:r>
        <w:rPr>
          <w:rFonts w:ascii="Cambria" w:hAnsi="Cambria" w:cs="Times New Roman"/>
          <w:bCs/>
          <w:sz w:val="20"/>
          <w:szCs w:val="20"/>
          <w:lang w:eastAsia="pl-PL"/>
        </w:rPr>
        <w:t>ile zmiany te będą miały wpływ na koszty wykonania zamówienia,</w:t>
      </w:r>
    </w:p>
    <w:p w:rsidR="006B40C1" w:rsidRPr="006B40C1" w:rsidRDefault="006B40C1" w:rsidP="006B40C1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zmiany terminów w sytuacji, gdy:</w:t>
      </w:r>
    </w:p>
    <w:p w:rsidR="006B40C1" w:rsidRPr="006B40C1" w:rsidRDefault="006B40C1" w:rsidP="006B40C1">
      <w:pPr>
        <w:pStyle w:val="Akapitzlist"/>
        <w:numPr>
          <w:ilvl w:val="1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na skutek działania osób trzecich nastąpiło opóźnienie, utrudnienie lub przeszkoda uniemożliwiająca wykonanie prac związanych z przedmiotem zamówienia, a działania te nie są konsekwencją winy którejkolwiek ze stron.</w:t>
      </w:r>
    </w:p>
    <w:p w:rsidR="006B40C1" w:rsidRPr="006B40C1" w:rsidRDefault="006B40C1" w:rsidP="006B40C1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W przypadku wystąpienia okoliczności, o których mowa w pkt. </w:t>
      </w:r>
      <w:r>
        <w:rPr>
          <w:rFonts w:ascii="Cambria" w:hAnsi="Cambria" w:cs="Times New Roman"/>
          <w:bCs/>
          <w:sz w:val="20"/>
          <w:szCs w:val="20"/>
          <w:lang w:eastAsia="pl-PL"/>
        </w:rPr>
        <w:t>1-8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>,</w:t>
      </w:r>
      <w:r>
        <w:rPr>
          <w:rFonts w:ascii="Cambria" w:hAnsi="Cambria" w:cs="Times New Roman"/>
          <w:bCs/>
          <w:sz w:val="20"/>
          <w:szCs w:val="20"/>
          <w:lang w:eastAsia="pl-PL"/>
        </w:rPr>
        <w:t xml:space="preserve"> Strony będą występować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 z wnioskiem o</w:t>
      </w:r>
      <w:r w:rsidR="0040320D">
        <w:rPr>
          <w:rFonts w:ascii="Cambria" w:hAnsi="Cambria" w:cs="Times New Roman"/>
          <w:bCs/>
          <w:sz w:val="20"/>
          <w:szCs w:val="20"/>
          <w:lang w:eastAsia="pl-PL"/>
        </w:rPr>
        <w:t> 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>dokonanie zmiany umowy, zawierającym stosowne uzasadnienie</w:t>
      </w:r>
      <w:r w:rsidR="007821ED">
        <w:rPr>
          <w:rFonts w:ascii="Cambria" w:hAnsi="Cambria" w:cs="Times New Roman"/>
          <w:bCs/>
          <w:sz w:val="20"/>
          <w:szCs w:val="20"/>
          <w:lang w:eastAsia="pl-PL"/>
        </w:rPr>
        <w:t xml:space="preserve"> z opisem wszystkich okoliczności, ewentualnymi analizami kosztów zmian, załączeniem odpowiednich dokumentów, itp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 xml:space="preserve">. Wniosek </w:t>
      </w:r>
      <w:r w:rsidR="00BF580B">
        <w:rPr>
          <w:rFonts w:ascii="Cambria" w:hAnsi="Cambria" w:cs="Times New Roman"/>
          <w:bCs/>
          <w:sz w:val="20"/>
          <w:szCs w:val="20"/>
          <w:lang w:eastAsia="pl-PL"/>
        </w:rPr>
        <w:t>wraz z</w:t>
      </w:r>
      <w:r w:rsidR="0040320D">
        <w:rPr>
          <w:rFonts w:ascii="Cambria" w:hAnsi="Cambria" w:cs="Times New Roman"/>
          <w:bCs/>
          <w:sz w:val="20"/>
          <w:szCs w:val="20"/>
          <w:lang w:eastAsia="pl-PL"/>
        </w:rPr>
        <w:t> </w:t>
      </w:r>
      <w:r w:rsidR="00BF580B">
        <w:rPr>
          <w:rFonts w:ascii="Cambria" w:hAnsi="Cambria" w:cs="Times New Roman"/>
          <w:bCs/>
          <w:sz w:val="20"/>
          <w:szCs w:val="20"/>
          <w:lang w:eastAsia="pl-PL"/>
        </w:rPr>
        <w:t xml:space="preserve">załącznikami </w:t>
      </w:r>
      <w:r w:rsidRPr="00AF52F7">
        <w:rPr>
          <w:rFonts w:ascii="Cambria" w:hAnsi="Cambria" w:cs="Times New Roman"/>
          <w:bCs/>
          <w:sz w:val="20"/>
          <w:szCs w:val="20"/>
          <w:lang w:eastAsia="pl-PL"/>
        </w:rPr>
        <w:t>winien być złożony w formie pisemnej.</w:t>
      </w:r>
    </w:p>
    <w:p w:rsidR="006B40C1" w:rsidRPr="00DC7C04" w:rsidRDefault="006B40C1" w:rsidP="006B40C1">
      <w:pPr>
        <w:pStyle w:val="Akapitzlist"/>
        <w:numPr>
          <w:ilvl w:val="0"/>
          <w:numId w:val="11"/>
        </w:numPr>
        <w:jc w:val="both"/>
        <w:rPr>
          <w:rFonts w:ascii="Cambria" w:eastAsia="Calibri" w:hAnsi="Cambria" w:cs="Arial"/>
          <w:kern w:val="2"/>
          <w:sz w:val="20"/>
          <w:szCs w:val="20"/>
        </w:rPr>
      </w:pPr>
      <w:r>
        <w:rPr>
          <w:rFonts w:ascii="Cambria" w:hAnsi="Cambria" w:cs="Times New Roman"/>
          <w:bCs/>
          <w:sz w:val="20"/>
          <w:szCs w:val="20"/>
          <w:lang w:eastAsia="pl-PL"/>
        </w:rPr>
        <w:t>Zmiany postanowień zawartej umowy następują za zgodą obu stron, wyrażoną na piśmie, pod rygorem nieważności.</w:t>
      </w:r>
    </w:p>
    <w:p w:rsidR="00DC7C04" w:rsidRDefault="00C92C6C" w:rsidP="00C92C6C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§10</w:t>
      </w:r>
    </w:p>
    <w:p w:rsidR="00AB592A" w:rsidRDefault="00AB592A" w:rsidP="00C92C6C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Osoby do kontaktu</w:t>
      </w:r>
    </w:p>
    <w:p w:rsidR="00AB592A" w:rsidRPr="009D23F9" w:rsidRDefault="00AB592A" w:rsidP="009D23F9">
      <w:pPr>
        <w:pStyle w:val="Akapitzlist"/>
        <w:numPr>
          <w:ilvl w:val="0"/>
          <w:numId w:val="20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9D23F9">
        <w:rPr>
          <w:rStyle w:val="FontStyle32"/>
          <w:rFonts w:ascii="Cambria" w:eastAsia="Calibri" w:hAnsi="Cambria" w:cs="Arial"/>
          <w:sz w:val="20"/>
          <w:szCs w:val="20"/>
        </w:rPr>
        <w:t>Osoby wskazane do kontaktu i realizacji umowy:</w:t>
      </w:r>
    </w:p>
    <w:p w:rsidR="00AB592A" w:rsidRDefault="00AB592A" w:rsidP="00AB592A">
      <w:pPr>
        <w:pStyle w:val="Akapitzlist"/>
        <w:numPr>
          <w:ilvl w:val="0"/>
          <w:numId w:val="18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 xml:space="preserve">Ze strony Zamawiającego: Agata Laskowska 41 303 16 26 w. 46; </w:t>
      </w:r>
    </w:p>
    <w:p w:rsidR="00AB592A" w:rsidRDefault="00AB592A" w:rsidP="00AB592A">
      <w:pPr>
        <w:pStyle w:val="Akapitzlist"/>
        <w:spacing w:after="0"/>
        <w:ind w:left="390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 xml:space="preserve">e-mail: </w:t>
      </w:r>
      <w:r w:rsidRPr="00AB592A">
        <w:rPr>
          <w:rStyle w:val="FontStyle32"/>
          <w:rFonts w:ascii="Cambria" w:eastAsia="Calibri" w:hAnsi="Cambria" w:cs="Arial"/>
          <w:sz w:val="20"/>
          <w:szCs w:val="20"/>
        </w:rPr>
        <w:t>agata.laskowska@miedziana-gora.pl</w:t>
      </w:r>
    </w:p>
    <w:p w:rsidR="00AB592A" w:rsidRDefault="00AB592A" w:rsidP="00AB592A">
      <w:pPr>
        <w:pStyle w:val="Akapitzlist"/>
        <w:numPr>
          <w:ilvl w:val="0"/>
          <w:numId w:val="18"/>
        </w:numPr>
        <w:spacing w:after="0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sz w:val="20"/>
          <w:szCs w:val="20"/>
        </w:rPr>
        <w:t>Ze strony Wykonawcy: ………………………………………………………………………………………………….</w:t>
      </w:r>
    </w:p>
    <w:p w:rsidR="009D23F9" w:rsidRDefault="009D23F9" w:rsidP="009D23F9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9D23F9">
        <w:rPr>
          <w:rStyle w:val="FontStyle32"/>
          <w:rFonts w:ascii="Cambria" w:eastAsia="Calibri" w:hAnsi="Cambria" w:cs="Arial"/>
          <w:sz w:val="20"/>
          <w:szCs w:val="20"/>
        </w:rPr>
        <w:t>W sprawach bieżących, które nie modyfikują postanowień umowy, dopuszcza się komunikowanie w formie elektronicznej</w:t>
      </w:r>
      <w:r>
        <w:rPr>
          <w:rStyle w:val="FontStyle32"/>
          <w:rFonts w:ascii="Cambria" w:eastAsia="Calibri" w:hAnsi="Cambria" w:cs="Arial"/>
          <w:sz w:val="20"/>
          <w:szCs w:val="20"/>
        </w:rPr>
        <w:t>.</w:t>
      </w:r>
    </w:p>
    <w:p w:rsidR="009D23F9" w:rsidRDefault="009D23F9" w:rsidP="009D23F9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9D23F9">
        <w:rPr>
          <w:rStyle w:val="FontStyle32"/>
          <w:rFonts w:ascii="Cambria" w:eastAsia="Calibri" w:hAnsi="Cambria" w:cs="Arial"/>
          <w:sz w:val="20"/>
          <w:szCs w:val="20"/>
        </w:rPr>
        <w:t>Porozumiewanie się stron w sprawach związanych z wykonywaniem umowy oraz dotyczących interpretowania umowy odbywać się będzie w drodze korespondencji pisemnej doręczanej adresatom za pokwitowaniem pocztą tradycyjną.</w:t>
      </w:r>
    </w:p>
    <w:p w:rsidR="009D23F9" w:rsidRDefault="009D23F9" w:rsidP="009D23F9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9D23F9">
        <w:rPr>
          <w:rStyle w:val="FontStyle32"/>
          <w:rFonts w:ascii="Cambria" w:eastAsia="Calibri" w:hAnsi="Cambria" w:cs="Arial"/>
          <w:sz w:val="20"/>
          <w:szCs w:val="20"/>
        </w:rPr>
        <w:t>W zakresie wzajemnego współdziałania przy realizacji przedmiotu umowy, strony zobowiązują się działać niezwłocznie, przestrzegając obowiązujących przepisów i ustalonych zwyczajów</w:t>
      </w:r>
      <w:r w:rsidR="0040320D">
        <w:rPr>
          <w:rStyle w:val="FontStyle32"/>
          <w:rFonts w:ascii="Cambria" w:eastAsia="Calibri" w:hAnsi="Cambria" w:cs="Arial"/>
          <w:sz w:val="20"/>
          <w:szCs w:val="20"/>
        </w:rPr>
        <w:t xml:space="preserve"> </w:t>
      </w:r>
      <w:r w:rsidRPr="009D23F9">
        <w:rPr>
          <w:rStyle w:val="FontStyle32"/>
          <w:rFonts w:ascii="Cambria" w:eastAsia="Calibri" w:hAnsi="Cambria" w:cs="Arial"/>
          <w:sz w:val="20"/>
          <w:szCs w:val="20"/>
        </w:rPr>
        <w:t>z poszanowaniem praw drugiej strony umowy.</w:t>
      </w:r>
    </w:p>
    <w:p w:rsidR="009D23F9" w:rsidRDefault="009D23F9" w:rsidP="009D23F9">
      <w:pPr>
        <w:pStyle w:val="Akapitzlist"/>
        <w:numPr>
          <w:ilvl w:val="0"/>
          <w:numId w:val="21"/>
        </w:numPr>
        <w:spacing w:after="0"/>
        <w:ind w:left="709" w:hanging="283"/>
        <w:jc w:val="both"/>
        <w:rPr>
          <w:rStyle w:val="FontStyle32"/>
          <w:rFonts w:ascii="Cambria" w:eastAsia="Calibri" w:hAnsi="Cambria" w:cs="Arial"/>
          <w:sz w:val="20"/>
          <w:szCs w:val="20"/>
        </w:rPr>
      </w:pPr>
      <w:r w:rsidRPr="009D23F9">
        <w:rPr>
          <w:rStyle w:val="FontStyle32"/>
          <w:rFonts w:ascii="Cambria" w:eastAsia="Calibri" w:hAnsi="Cambria" w:cs="Arial"/>
          <w:sz w:val="20"/>
          <w:szCs w:val="20"/>
        </w:rPr>
        <w:t>Wykonawca zobowiązuje się do przestrzegania poufności w za</w:t>
      </w:r>
      <w:r w:rsidR="0040320D">
        <w:rPr>
          <w:rStyle w:val="FontStyle32"/>
          <w:rFonts w:ascii="Cambria" w:eastAsia="Calibri" w:hAnsi="Cambria" w:cs="Arial"/>
          <w:sz w:val="20"/>
          <w:szCs w:val="20"/>
        </w:rPr>
        <w:t xml:space="preserve">kresie informacji pozyskanych w </w:t>
      </w:r>
      <w:r w:rsidRPr="009D23F9">
        <w:rPr>
          <w:rStyle w:val="FontStyle32"/>
          <w:rFonts w:ascii="Cambria" w:eastAsia="Calibri" w:hAnsi="Cambria" w:cs="Arial"/>
          <w:sz w:val="20"/>
          <w:szCs w:val="20"/>
        </w:rPr>
        <w:t>związku z</w:t>
      </w:r>
      <w:r w:rsidR="0040320D">
        <w:rPr>
          <w:rStyle w:val="FontStyle32"/>
          <w:rFonts w:ascii="Cambria" w:eastAsia="Calibri" w:hAnsi="Cambria" w:cs="Arial"/>
          <w:sz w:val="20"/>
          <w:szCs w:val="20"/>
        </w:rPr>
        <w:t> </w:t>
      </w:r>
      <w:r w:rsidRPr="009D23F9">
        <w:rPr>
          <w:rStyle w:val="FontStyle32"/>
          <w:rFonts w:ascii="Cambria" w:eastAsia="Calibri" w:hAnsi="Cambria" w:cs="Arial"/>
          <w:sz w:val="20"/>
          <w:szCs w:val="20"/>
        </w:rPr>
        <w:t>realizacją umowy w szczególności w zakresie ochrony danych osobowych. Wykonawca nie może ich wykorzystywać w sposób sprzeczny z celem umowy i w innym celu niż realizacja umowy. Z tytułu naruszenia powyższej zasady Wykonawca ponosi odpowiedzialność odszkodowawczą za szkody z tego wynikłe, nie tylko względem Zamawiającego, ale także wobec osób, których dane dotyczą.</w:t>
      </w:r>
    </w:p>
    <w:p w:rsidR="009D23F9" w:rsidRPr="009D23F9" w:rsidRDefault="009D23F9" w:rsidP="009D23F9">
      <w:pPr>
        <w:pStyle w:val="Akapitzlist"/>
        <w:spacing w:after="0"/>
        <w:ind w:left="1416"/>
        <w:jc w:val="both"/>
        <w:rPr>
          <w:rStyle w:val="FontStyle32"/>
          <w:rFonts w:ascii="Cambria" w:eastAsia="Calibri" w:hAnsi="Cambria" w:cs="Arial"/>
          <w:sz w:val="20"/>
          <w:szCs w:val="20"/>
        </w:rPr>
      </w:pPr>
    </w:p>
    <w:p w:rsidR="00C464EF" w:rsidRDefault="00C464EF" w:rsidP="00C464EF">
      <w:pPr>
        <w:spacing w:after="0"/>
        <w:jc w:val="center"/>
        <w:rPr>
          <w:rStyle w:val="FontStyle32"/>
          <w:rFonts w:ascii="Cambria" w:eastAsia="Calibri" w:hAnsi="Cambria" w:cs="Arial"/>
          <w:sz w:val="20"/>
          <w:szCs w:val="20"/>
        </w:rPr>
      </w:pPr>
    </w:p>
    <w:p w:rsidR="00C464EF" w:rsidRPr="00C464EF" w:rsidRDefault="00C464EF" w:rsidP="00C464EF">
      <w:pPr>
        <w:spacing w:after="0"/>
        <w:jc w:val="center"/>
        <w:rPr>
          <w:rStyle w:val="FontStyle32"/>
          <w:rFonts w:ascii="Cambria" w:eastAsia="Calibri" w:hAnsi="Cambria" w:cs="Arial"/>
          <w:sz w:val="20"/>
          <w:szCs w:val="20"/>
        </w:rPr>
      </w:pPr>
      <w:r>
        <w:rPr>
          <w:rStyle w:val="FontStyle32"/>
          <w:rFonts w:ascii="Cambria" w:eastAsia="Calibri" w:hAnsi="Cambria" w:cs="Arial"/>
          <w:b/>
          <w:sz w:val="20"/>
          <w:szCs w:val="20"/>
        </w:rPr>
        <w:t>§11</w:t>
      </w:r>
    </w:p>
    <w:p w:rsidR="00DC7C04" w:rsidRPr="00C92C6C" w:rsidRDefault="00DC7C04" w:rsidP="00C92C6C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C92C6C">
        <w:rPr>
          <w:rStyle w:val="FontStyle32"/>
          <w:rFonts w:ascii="Cambria" w:eastAsia="Calibri" w:hAnsi="Cambria" w:cs="Arial"/>
          <w:b/>
          <w:sz w:val="20"/>
          <w:szCs w:val="20"/>
        </w:rPr>
        <w:t>Klauzula informacyjna</w:t>
      </w:r>
    </w:p>
    <w:p w:rsidR="00DC7C04" w:rsidRPr="00DC7C04" w:rsidRDefault="00DC7C04" w:rsidP="00DC7C04">
      <w:pPr>
        <w:pStyle w:val="Akapitzlist"/>
        <w:numPr>
          <w:ilvl w:val="0"/>
          <w:numId w:val="13"/>
        </w:numPr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Zgodnie z art. 13 ust. 1 i 2 rozporządzenia Parlamentu Europejskiego i Rady (UE) 2016/679 z dnia 27 kwietnia 2016 r. w sprawie ochrony osób fizycznych w związku z przetwarzaniem danych osobowych i</w:t>
      </w:r>
      <w:r w:rsidR="0040320D">
        <w:rPr>
          <w:rFonts w:ascii="Cambria" w:hAnsi="Cambria" w:cs="Times New Roman"/>
          <w:bCs/>
          <w:sz w:val="20"/>
          <w:szCs w:val="20"/>
          <w:lang w:eastAsia="pl-PL"/>
        </w:rPr>
        <w:t> w 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Zamawiający informuje, że: 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1)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administratorem Pani/Pana danych osobowych jest Gmina Miedziana Góra, ul. Urzędnicza 18, 26-085 Miedziana Góra;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2)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inspektorem ochrony danych osobowych w Gminie Miedziana Góra jest Pan </w:t>
      </w:r>
      <w:r w:rsidRPr="00DC7C04">
        <w:rPr>
          <w:rFonts w:cs="Times New Roman"/>
          <w:lang w:eastAsia="pl-PL"/>
        </w:rPr>
        <w:t>inspektor@cbi24.pl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3)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Pani/Pana dane osobowe przetwarzane będą na podstawie art. 6 ust. 1 lit. c RODO w celu związanym z postępowaniem o udzielenie zamówienia publicznego pn. „Odbiór i zagospodarowanie odpadów komunalnych z nieruchomości na obszarze gminy Miedziana Góra", prowadzonym w trybie przetargu nieograniczonego;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4)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odbiorcami Pani/Pana danych osobowych będą osoby lub podmioty, którym udostępniona zostanie dokumentacja postępowania w oparciu o art. 8 oraz art. 96 ust. 3 ustawy;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lastRenderedPageBreak/>
        <w:t>5)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Pani/Pana dane osobowe będą przechowywane, zgodnie z art. 97 ust. 1 ustawą, przez okres 4 lat od dnia zakończenia postępowania o udzielenie zamówienia, a jeżeli czas trwania umowy przekracza 4 lata, okres przechowywania obejmuje cały czas trwania umowy;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6)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>obowiązek podania przez Panią/Pana danych osobowych bezpośrednio Pani/Pana dotyczących jest wymogiem ustawowym, określonym w przepisach ustawy, związanym z udziałem w postępowaniu o</w:t>
      </w:r>
      <w:r w:rsidR="0040320D">
        <w:rPr>
          <w:rFonts w:ascii="Cambria" w:hAnsi="Cambria" w:cs="Times New Roman"/>
          <w:bCs/>
          <w:sz w:val="20"/>
          <w:szCs w:val="20"/>
          <w:lang w:eastAsia="pl-PL"/>
        </w:rPr>
        <w:t> 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 xml:space="preserve">udzielenie zamówienia publicznego; konsekwencje niepodania określonych danych wynikają z ustawy;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7)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w odniesieniu do Pani/Pana danych osobowych, decyzje nie będą podejmowane w sposób zautomatyzowany, stosowanie do art. 22 RODO;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8)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posiada Pani/Pan: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a)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na podstawie art. 15 RODO - prawo dostępu do danych osobowych Pani/Pana dotyczących;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b)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>na podstawie art. 16 RODO - prawo do sprostowania Pani/Pana danych osobowych;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c)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na podstawie art. 18 RODO - prawo żądania od administratora ograniczenia przetwarzania danych osobowych z zastrzeżeniem przypadków, o których mowa w art. 18 ust. 2 RODO;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d)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prawo do wniesienia skargi do Prezesa Urzędu Ochrony Danych Osobowych, gdy uzna Pani/Pan, że przetwarzanie danych osobowych Pani/Pana dotyczących narusza przepisy RODO;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9)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nie przysługuje Pani/Panu: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a)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w związku z art. 17 ust. 3 lit. b, d lub e RODO prawo do usunięcia danych osobowych; </w:t>
      </w:r>
    </w:p>
    <w:p w:rsidR="00DC7C04" w:rsidRP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b)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 xml:space="preserve">prawo do przenoszenia danych osobowych, o którym mowa w art. 20 RODO; </w:t>
      </w:r>
    </w:p>
    <w:p w:rsidR="00DC7C04" w:rsidRDefault="00DC7C04" w:rsidP="00DC7C04">
      <w:pPr>
        <w:pStyle w:val="Akapitzlist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>c)</w:t>
      </w:r>
      <w:r w:rsidRPr="00DC7C04">
        <w:rPr>
          <w:rFonts w:ascii="Cambria" w:hAnsi="Cambria" w:cs="Times New Roman"/>
          <w:bCs/>
          <w:sz w:val="20"/>
          <w:szCs w:val="20"/>
          <w:lang w:eastAsia="pl-PL"/>
        </w:rPr>
        <w:tab/>
        <w:t>na podstawie art. 21 RODO prawo sprzeciwu, wobec przetwarzania danych osobowych, gdyż podstawą prawną przetwarzania Pani/Pana danych osobowych jest art. 6 ust. 1 lit. c RODO.</w:t>
      </w:r>
    </w:p>
    <w:p w:rsidR="00E340E4" w:rsidRPr="00D80CAA" w:rsidRDefault="00E340E4" w:rsidP="00D80CAA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D80CAA">
        <w:rPr>
          <w:rStyle w:val="FontStyle32"/>
          <w:rFonts w:ascii="Cambria" w:eastAsia="Calibri" w:hAnsi="Cambria" w:cs="Arial"/>
          <w:b/>
          <w:sz w:val="20"/>
          <w:szCs w:val="20"/>
        </w:rPr>
        <w:t>§1</w:t>
      </w:r>
      <w:r w:rsidR="00C464EF">
        <w:rPr>
          <w:rStyle w:val="FontStyle32"/>
          <w:rFonts w:ascii="Cambria" w:eastAsia="Calibri" w:hAnsi="Cambria" w:cs="Arial"/>
          <w:b/>
          <w:sz w:val="20"/>
          <w:szCs w:val="20"/>
        </w:rPr>
        <w:t>2</w:t>
      </w:r>
    </w:p>
    <w:p w:rsidR="00E340E4" w:rsidRPr="00D80CAA" w:rsidRDefault="00E340E4" w:rsidP="00D80CAA">
      <w:pPr>
        <w:spacing w:after="0"/>
        <w:jc w:val="center"/>
        <w:rPr>
          <w:rStyle w:val="FontStyle32"/>
          <w:rFonts w:ascii="Cambria" w:eastAsia="Calibri" w:hAnsi="Cambria" w:cs="Arial"/>
          <w:b/>
          <w:sz w:val="20"/>
          <w:szCs w:val="20"/>
        </w:rPr>
      </w:pPr>
      <w:r w:rsidRPr="00D80CAA">
        <w:rPr>
          <w:rStyle w:val="FontStyle32"/>
          <w:rFonts w:ascii="Cambria" w:eastAsia="Calibri" w:hAnsi="Cambria" w:cs="Arial"/>
          <w:b/>
          <w:sz w:val="20"/>
          <w:szCs w:val="20"/>
        </w:rPr>
        <w:t>Zapisy końcowe</w:t>
      </w:r>
    </w:p>
    <w:p w:rsidR="00E340E4" w:rsidRPr="00E340E4" w:rsidRDefault="00E340E4" w:rsidP="00E340E4">
      <w:pPr>
        <w:pStyle w:val="Akapitzlist"/>
        <w:numPr>
          <w:ilvl w:val="0"/>
          <w:numId w:val="14"/>
        </w:numPr>
        <w:jc w:val="both"/>
        <w:rPr>
          <w:rFonts w:cs="Times New Roman"/>
          <w:bCs/>
          <w:lang w:eastAsia="pl-PL"/>
        </w:rPr>
      </w:pP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>W sprawach nieuregulowanych w umowie mają zastosowanie przepisy ustawy Prawo zamówień publicznych oraz Kodeksu Cywilnego</w:t>
      </w:r>
      <w:r>
        <w:rPr>
          <w:rFonts w:ascii="Cambria" w:hAnsi="Cambria" w:cs="Times New Roman"/>
          <w:bCs/>
          <w:sz w:val="20"/>
          <w:szCs w:val="20"/>
          <w:lang w:eastAsia="pl-PL"/>
        </w:rPr>
        <w:t>.</w:t>
      </w:r>
    </w:p>
    <w:p w:rsidR="00E340E4" w:rsidRPr="00E340E4" w:rsidRDefault="00E340E4" w:rsidP="00E340E4">
      <w:pPr>
        <w:pStyle w:val="Akapitzlist"/>
        <w:numPr>
          <w:ilvl w:val="0"/>
          <w:numId w:val="14"/>
        </w:numPr>
        <w:jc w:val="both"/>
        <w:rPr>
          <w:rFonts w:cs="Times New Roman"/>
          <w:bCs/>
          <w:lang w:eastAsia="pl-PL"/>
        </w:rPr>
      </w:pP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>Spory wynikłe na tle realizacji niniejszej umowy, Strony zobowiązują się rozstrzygać polubownie. W razie braku polubownego porozumienia, spory takie</w:t>
      </w:r>
      <w:r w:rsidR="00D80CAA">
        <w:rPr>
          <w:rFonts w:ascii="Cambria" w:hAnsi="Cambria" w:cs="Times New Roman"/>
          <w:bCs/>
          <w:sz w:val="20"/>
          <w:szCs w:val="20"/>
          <w:lang w:eastAsia="pl-PL"/>
        </w:rPr>
        <w:t>,</w:t>
      </w:r>
      <w:r w:rsidRPr="00E340E4">
        <w:rPr>
          <w:rFonts w:ascii="Cambria" w:hAnsi="Cambria" w:cs="Times New Roman"/>
          <w:b/>
          <w:sz w:val="20"/>
          <w:szCs w:val="20"/>
          <w:lang w:eastAsia="pl-PL"/>
        </w:rPr>
        <w:t xml:space="preserve"> </w:t>
      </w: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 xml:space="preserve">strony poddają </w:t>
      </w:r>
      <w:r w:rsidR="00D80CAA">
        <w:rPr>
          <w:rFonts w:ascii="Cambria" w:hAnsi="Cambria" w:cs="Times New Roman"/>
          <w:bCs/>
          <w:sz w:val="20"/>
          <w:szCs w:val="20"/>
          <w:lang w:eastAsia="pl-PL"/>
        </w:rPr>
        <w:t>pod rozstrzygnięcie</w:t>
      </w: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 xml:space="preserve"> Sądu powszechnego</w:t>
      </w:r>
      <w:r w:rsidR="00D80CAA">
        <w:rPr>
          <w:rFonts w:ascii="Cambria" w:hAnsi="Cambria" w:cs="Times New Roman"/>
          <w:bCs/>
          <w:sz w:val="20"/>
          <w:szCs w:val="20"/>
          <w:lang w:eastAsia="pl-PL"/>
        </w:rPr>
        <w:t>,</w:t>
      </w: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 xml:space="preserve"> właściwego dla siedziby Zamawiającego.</w:t>
      </w:r>
    </w:p>
    <w:p w:rsidR="00E340E4" w:rsidRDefault="00E340E4" w:rsidP="00E340E4">
      <w:pPr>
        <w:pStyle w:val="Akapitzlist"/>
        <w:numPr>
          <w:ilvl w:val="0"/>
          <w:numId w:val="14"/>
        </w:numPr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>Umowa została sporządzona w trzech jednobrzmiących egzemplarzach, w tym dwa dla Zamawiającego i</w:t>
      </w:r>
      <w:r w:rsidR="00D80CAA">
        <w:rPr>
          <w:rFonts w:ascii="Cambria" w:hAnsi="Cambria" w:cs="Times New Roman"/>
          <w:bCs/>
          <w:sz w:val="20"/>
          <w:szCs w:val="20"/>
          <w:lang w:eastAsia="pl-PL"/>
        </w:rPr>
        <w:t> </w:t>
      </w: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>jeden dla Wykonawcy.</w:t>
      </w:r>
    </w:p>
    <w:p w:rsidR="00E340E4" w:rsidRPr="00E340E4" w:rsidRDefault="00E340E4" w:rsidP="00E340E4">
      <w:pPr>
        <w:pStyle w:val="Akapitzlist"/>
        <w:numPr>
          <w:ilvl w:val="0"/>
          <w:numId w:val="14"/>
        </w:numPr>
        <w:spacing w:after="0"/>
        <w:jc w:val="both"/>
        <w:rPr>
          <w:rFonts w:ascii="Cambria" w:hAnsi="Cambria" w:cs="Times New Roman"/>
          <w:bCs/>
          <w:sz w:val="20"/>
          <w:szCs w:val="20"/>
          <w:lang w:eastAsia="pl-PL"/>
        </w:rPr>
      </w:pP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>Integralną część umowy stanowi:</w:t>
      </w:r>
    </w:p>
    <w:p w:rsidR="00E340E4" w:rsidRDefault="00E340E4" w:rsidP="00E340E4">
      <w:pPr>
        <w:pStyle w:val="Akapit"/>
        <w:numPr>
          <w:ilvl w:val="0"/>
          <w:numId w:val="17"/>
        </w:numPr>
        <w:spacing w:after="0" w:line="276" w:lineRule="auto"/>
        <w:rPr>
          <w:rFonts w:ascii="Cambria" w:eastAsiaTheme="minorHAnsi" w:hAnsi="Cambria" w:cs="Times New Roman"/>
          <w:bCs/>
          <w:kern w:val="0"/>
          <w:sz w:val="20"/>
          <w:szCs w:val="20"/>
          <w:lang w:eastAsia="pl-PL"/>
        </w:rPr>
      </w:pPr>
      <w:r>
        <w:rPr>
          <w:rFonts w:ascii="Cambria" w:eastAsiaTheme="minorHAnsi" w:hAnsi="Cambria" w:cs="Times New Roman"/>
          <w:bCs/>
          <w:kern w:val="0"/>
          <w:sz w:val="20"/>
          <w:szCs w:val="20"/>
          <w:lang w:eastAsia="pl-PL"/>
        </w:rPr>
        <w:t>Załącznik nr 1 do umowy</w:t>
      </w:r>
    </w:p>
    <w:p w:rsidR="00CF0AB6" w:rsidRPr="00CF0AB6" w:rsidRDefault="00CF0AB6" w:rsidP="00CF0AB6">
      <w:pPr>
        <w:pStyle w:val="Akapitzlist"/>
        <w:numPr>
          <w:ilvl w:val="0"/>
          <w:numId w:val="17"/>
        </w:numPr>
        <w:spacing w:after="0"/>
        <w:rPr>
          <w:rFonts w:ascii="Cambria" w:hAnsi="Cambria" w:cs="Times New Roman"/>
          <w:bCs/>
          <w:sz w:val="20"/>
          <w:szCs w:val="20"/>
          <w:lang w:eastAsia="pl-PL"/>
        </w:rPr>
      </w:pPr>
      <w:r w:rsidRPr="00CF0AB6">
        <w:rPr>
          <w:rFonts w:ascii="Cambria" w:hAnsi="Cambria" w:cs="Times New Roman"/>
          <w:bCs/>
          <w:sz w:val="20"/>
          <w:szCs w:val="20"/>
          <w:lang w:eastAsia="pl-PL"/>
        </w:rPr>
        <w:t>Załącznik nr 2 do umowy</w:t>
      </w:r>
    </w:p>
    <w:p w:rsidR="00E340E4" w:rsidRPr="00E340E4" w:rsidRDefault="00E340E4" w:rsidP="00CF0AB6">
      <w:pPr>
        <w:pStyle w:val="Akapit"/>
        <w:numPr>
          <w:ilvl w:val="0"/>
          <w:numId w:val="17"/>
        </w:numPr>
        <w:spacing w:after="0" w:line="276" w:lineRule="auto"/>
        <w:rPr>
          <w:rFonts w:ascii="Cambria" w:eastAsiaTheme="minorHAnsi" w:hAnsi="Cambria" w:cs="Times New Roman"/>
          <w:bCs/>
          <w:kern w:val="0"/>
          <w:sz w:val="20"/>
          <w:szCs w:val="20"/>
          <w:lang w:eastAsia="pl-PL"/>
        </w:rPr>
      </w:pPr>
      <w:r w:rsidRPr="00E340E4">
        <w:rPr>
          <w:rFonts w:ascii="Cambria" w:eastAsiaTheme="minorHAnsi" w:hAnsi="Cambria" w:cs="Times New Roman"/>
          <w:bCs/>
          <w:kern w:val="0"/>
          <w:sz w:val="20"/>
          <w:szCs w:val="20"/>
          <w:lang w:eastAsia="pl-PL"/>
        </w:rPr>
        <w:t>SIWZ</w:t>
      </w:r>
    </w:p>
    <w:p w:rsidR="00E340E4" w:rsidRDefault="00E340E4" w:rsidP="00CF0AB6">
      <w:pPr>
        <w:pStyle w:val="Akapit"/>
        <w:numPr>
          <w:ilvl w:val="0"/>
          <w:numId w:val="17"/>
        </w:numPr>
        <w:spacing w:after="0" w:line="276" w:lineRule="auto"/>
        <w:rPr>
          <w:rFonts w:ascii="Cambria" w:eastAsiaTheme="minorHAnsi" w:hAnsi="Cambria" w:cs="Times New Roman"/>
          <w:bCs/>
          <w:kern w:val="0"/>
          <w:sz w:val="20"/>
          <w:szCs w:val="20"/>
          <w:lang w:eastAsia="pl-PL"/>
        </w:rPr>
      </w:pPr>
      <w:r w:rsidRPr="00E340E4">
        <w:rPr>
          <w:rFonts w:ascii="Cambria" w:eastAsiaTheme="minorHAnsi" w:hAnsi="Cambria" w:cs="Times New Roman"/>
          <w:bCs/>
          <w:kern w:val="0"/>
          <w:sz w:val="20"/>
          <w:szCs w:val="20"/>
          <w:lang w:eastAsia="pl-PL"/>
        </w:rPr>
        <w:t>Szczegółowy opis zamówienia</w:t>
      </w:r>
    </w:p>
    <w:p w:rsidR="00E340E4" w:rsidRDefault="00E340E4" w:rsidP="00E340E4">
      <w:pPr>
        <w:pStyle w:val="Akapit"/>
        <w:numPr>
          <w:ilvl w:val="0"/>
          <w:numId w:val="17"/>
        </w:numPr>
        <w:spacing w:after="0" w:line="276" w:lineRule="auto"/>
        <w:rPr>
          <w:rFonts w:ascii="Cambria" w:hAnsi="Cambria" w:cs="Times New Roman"/>
          <w:bCs/>
          <w:sz w:val="20"/>
          <w:szCs w:val="20"/>
          <w:lang w:eastAsia="pl-PL"/>
        </w:rPr>
      </w:pPr>
      <w:r w:rsidRPr="00E340E4">
        <w:rPr>
          <w:rFonts w:ascii="Cambria" w:hAnsi="Cambria" w:cs="Times New Roman"/>
          <w:bCs/>
          <w:sz w:val="20"/>
          <w:szCs w:val="20"/>
          <w:lang w:eastAsia="pl-PL"/>
        </w:rPr>
        <w:t>Oferta wykonawcy</w:t>
      </w:r>
    </w:p>
    <w:p w:rsidR="00431B3A" w:rsidRPr="00DC7C04" w:rsidRDefault="00431B3A" w:rsidP="00DC7C04">
      <w:pPr>
        <w:pStyle w:val="Akapitzlist"/>
        <w:jc w:val="both"/>
        <w:rPr>
          <w:rFonts w:cs="Times New Roman"/>
          <w:bCs/>
          <w:lang w:eastAsia="pl-PL"/>
        </w:rPr>
      </w:pPr>
    </w:p>
    <w:p w:rsidR="00D35307" w:rsidRDefault="00D35307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DC7C04">
      <w:pPr>
        <w:pStyle w:val="Akapitzlist"/>
        <w:jc w:val="both"/>
        <w:rPr>
          <w:rFonts w:cs="Times New Roman"/>
          <w:bCs/>
          <w:szCs w:val="20"/>
          <w:lang w:eastAsia="pl-PL"/>
        </w:rPr>
      </w:pPr>
    </w:p>
    <w:p w:rsidR="0040320D" w:rsidRDefault="0040320D" w:rsidP="00E340E4">
      <w:pPr>
        <w:jc w:val="both"/>
        <w:rPr>
          <w:rFonts w:cs="Times New Roman"/>
          <w:bCs/>
          <w:szCs w:val="20"/>
          <w:lang w:eastAsia="pl-PL"/>
        </w:rPr>
      </w:pPr>
    </w:p>
    <w:p w:rsidR="00E340E4" w:rsidRDefault="00E340E4" w:rsidP="00E340E4">
      <w:pPr>
        <w:jc w:val="both"/>
        <w:rPr>
          <w:rFonts w:cs="Times New Roman"/>
          <w:bCs/>
          <w:szCs w:val="20"/>
          <w:lang w:eastAsia="pl-PL"/>
        </w:rPr>
      </w:pPr>
      <w:r w:rsidRPr="00E340E4">
        <w:rPr>
          <w:rFonts w:cs="Times New Roman"/>
          <w:bCs/>
          <w:szCs w:val="20"/>
          <w:lang w:eastAsia="pl-PL"/>
        </w:rPr>
        <w:t>Znak sprawy: IGPOS.271.77.2020</w:t>
      </w:r>
      <w:r w:rsidRPr="00E340E4">
        <w:rPr>
          <w:rFonts w:cs="Times New Roman"/>
          <w:bCs/>
          <w:szCs w:val="20"/>
          <w:lang w:eastAsia="pl-PL"/>
        </w:rPr>
        <w:tab/>
      </w:r>
      <w:r w:rsidRPr="00E340E4">
        <w:rPr>
          <w:rFonts w:cs="Times New Roman"/>
          <w:bCs/>
          <w:szCs w:val="20"/>
          <w:lang w:eastAsia="pl-PL"/>
        </w:rPr>
        <w:tab/>
      </w:r>
      <w:r w:rsidRPr="00E340E4">
        <w:rPr>
          <w:rFonts w:cs="Times New Roman"/>
          <w:bCs/>
          <w:szCs w:val="20"/>
          <w:lang w:eastAsia="pl-PL"/>
        </w:rPr>
        <w:tab/>
      </w:r>
      <w:r w:rsidRPr="00E340E4">
        <w:rPr>
          <w:rFonts w:cs="Times New Roman"/>
          <w:bCs/>
          <w:szCs w:val="20"/>
          <w:lang w:eastAsia="pl-PL"/>
        </w:rPr>
        <w:tab/>
      </w:r>
      <w:r w:rsidRPr="00E340E4">
        <w:rPr>
          <w:rFonts w:cs="Times New Roman"/>
          <w:bCs/>
          <w:szCs w:val="20"/>
          <w:lang w:eastAsia="pl-PL"/>
        </w:rPr>
        <w:tab/>
      </w:r>
      <w:r>
        <w:rPr>
          <w:rFonts w:cs="Times New Roman"/>
          <w:bCs/>
          <w:szCs w:val="20"/>
          <w:lang w:eastAsia="pl-PL"/>
        </w:rPr>
        <w:tab/>
      </w:r>
      <w:r w:rsidRPr="00E340E4">
        <w:rPr>
          <w:rFonts w:cs="Times New Roman"/>
          <w:bCs/>
          <w:szCs w:val="20"/>
          <w:lang w:eastAsia="pl-PL"/>
        </w:rPr>
        <w:t>Załącznik nr 1 do umowy</w:t>
      </w:r>
    </w:p>
    <w:tbl>
      <w:tblPr>
        <w:tblW w:w="9214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9"/>
        <w:gridCol w:w="5398"/>
        <w:gridCol w:w="2127"/>
      </w:tblGrid>
      <w:tr w:rsidR="00E340E4" w:rsidRPr="00006824" w:rsidTr="000D4BF4">
        <w:trPr>
          <w:trHeight w:val="570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D1059D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KOD OPADU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D1059D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RODZAJ ODPADU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D1059D">
              <w:rPr>
                <w:rFonts w:ascii="Cambria" w:hAnsi="Cambria" w:cs="Arial"/>
                <w:b/>
                <w:color w:val="000000"/>
                <w:sz w:val="20"/>
                <w:szCs w:val="20"/>
              </w:rPr>
              <w:t>Ilość odpadów               w Mg /rok</w:t>
            </w:r>
            <w:r>
              <w:rPr>
                <w:rFonts w:ascii="Cambria" w:hAnsi="Cambria" w:cs="Arial"/>
                <w:b/>
                <w:color w:val="000000"/>
                <w:sz w:val="20"/>
                <w:szCs w:val="20"/>
              </w:rPr>
              <w:t xml:space="preserve"> (A)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15 01 01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Opakowania z papieru i tektury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30,000</w:t>
            </w:r>
            <w:r>
              <w:rPr>
                <w:sz w:val="20"/>
                <w:szCs w:val="20"/>
              </w:rPr>
              <w:t>0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15 01 02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Opakowania z tworzyw sztucznych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75FD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Pr="00B75FD0">
              <w:rPr>
                <w:sz w:val="20"/>
                <w:szCs w:val="20"/>
              </w:rPr>
              <w:t>,0000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15 01 06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Zmieszane odpady opakowaniowe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color w:val="000000"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20,0000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15 01 07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Opakowania ze szkła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B75FD0">
              <w:rPr>
                <w:sz w:val="20"/>
                <w:szCs w:val="20"/>
              </w:rPr>
              <w:t>,0000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17 01 01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Odpady betonu oraz gruz betonowy z rozbiórek i remontów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5,0000</w:t>
            </w:r>
          </w:p>
        </w:tc>
      </w:tr>
      <w:tr w:rsidR="00E340E4" w:rsidRPr="00006824" w:rsidTr="000D4BF4">
        <w:trPr>
          <w:trHeight w:val="349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17 01 07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Zmieszane odpady z betonu, gruzu ceglanego, odpadowych materiałów ceramicznych i elementów wyposażenia inne niż wymienione 17 01 06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80,0000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20 02 01 i 20 01 08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Odpady ulegające biodegradacji oraz odpady kuchenne ulegające biodegradacji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227,000</w:t>
            </w:r>
            <w:r>
              <w:rPr>
                <w:sz w:val="20"/>
                <w:szCs w:val="20"/>
              </w:rPr>
              <w:t>0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20 03 01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Niesegregowane (zmieszane) odpady komunalne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1100,00</w:t>
            </w:r>
            <w:r>
              <w:rPr>
                <w:sz w:val="20"/>
                <w:szCs w:val="20"/>
              </w:rPr>
              <w:t>00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20 03 07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Odpady wielkogabarytowe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B75FD0">
              <w:rPr>
                <w:sz w:val="20"/>
                <w:szCs w:val="20"/>
              </w:rPr>
              <w:t>0,000</w:t>
            </w:r>
            <w:r>
              <w:rPr>
                <w:sz w:val="20"/>
                <w:szCs w:val="20"/>
              </w:rPr>
              <w:t>0</w:t>
            </w:r>
          </w:p>
        </w:tc>
      </w:tr>
      <w:tr w:rsidR="00E340E4" w:rsidRPr="00006824" w:rsidTr="000D4BF4">
        <w:trPr>
          <w:trHeight w:val="285"/>
        </w:trPr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20 03 99</w:t>
            </w:r>
          </w:p>
        </w:tc>
        <w:tc>
          <w:tcPr>
            <w:tcW w:w="5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40E4" w:rsidRPr="00006824" w:rsidRDefault="00E340E4" w:rsidP="00E340E4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75FD0">
              <w:rPr>
                <w:sz w:val="20"/>
                <w:szCs w:val="20"/>
              </w:rPr>
              <w:t>Odpady komunalne niewymienione w innych podgrupach (popiół)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40E4" w:rsidRPr="00006824" w:rsidRDefault="00E340E4" w:rsidP="00E340E4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75FD0">
              <w:rPr>
                <w:sz w:val="20"/>
                <w:szCs w:val="20"/>
              </w:rPr>
              <w:t>0,0000</w:t>
            </w:r>
          </w:p>
        </w:tc>
      </w:tr>
    </w:tbl>
    <w:p w:rsidR="00E340E4" w:rsidRDefault="00E340E4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Default="00324F5C" w:rsidP="00E340E4">
      <w:pPr>
        <w:jc w:val="both"/>
        <w:rPr>
          <w:rFonts w:cs="Times New Roman"/>
          <w:bCs/>
          <w:szCs w:val="20"/>
          <w:lang w:eastAsia="pl-PL"/>
        </w:rPr>
      </w:pPr>
    </w:p>
    <w:p w:rsidR="00324F5C" w:rsidRPr="00F07156" w:rsidRDefault="00324F5C" w:rsidP="00324F5C">
      <w:pPr>
        <w:pStyle w:val="Nagwek"/>
        <w:jc w:val="right"/>
        <w:rPr>
          <w:rFonts w:asciiTheme="minorHAnsi" w:eastAsiaTheme="minorHAnsi" w:hAnsiTheme="minorHAnsi" w:cs="Times New Roman"/>
          <w:bCs/>
          <w:kern w:val="0"/>
          <w:sz w:val="22"/>
          <w:szCs w:val="20"/>
          <w:lang w:eastAsia="pl-PL"/>
        </w:rPr>
      </w:pPr>
      <w:r w:rsidRPr="00F07156">
        <w:rPr>
          <w:rFonts w:asciiTheme="minorHAnsi" w:eastAsiaTheme="minorHAnsi" w:hAnsiTheme="minorHAnsi" w:cs="Times New Roman"/>
          <w:bCs/>
          <w:kern w:val="0"/>
          <w:sz w:val="22"/>
          <w:szCs w:val="20"/>
          <w:lang w:eastAsia="pl-PL"/>
        </w:rPr>
        <w:lastRenderedPageBreak/>
        <w:t>Załącznik nr 2 do umowy</w:t>
      </w:r>
    </w:p>
    <w:p w:rsidR="00324F5C" w:rsidRDefault="00324F5C" w:rsidP="00324F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ZESTAWIENIE WYKONANYCH USŁUG - wzór</w:t>
      </w:r>
    </w:p>
    <w:p w:rsidR="00324F5C" w:rsidRDefault="00324F5C" w:rsidP="00324F5C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(do faktury nr …………………z dnia ..............................) </w:t>
      </w:r>
    </w:p>
    <w:p w:rsidR="00324F5C" w:rsidRDefault="00324F5C" w:rsidP="00324F5C">
      <w:pPr>
        <w:jc w:val="center"/>
        <w:rPr>
          <w:b/>
          <w:sz w:val="26"/>
          <w:szCs w:val="26"/>
        </w:rPr>
      </w:pPr>
    </w:p>
    <w:p w:rsidR="00324F5C" w:rsidRDefault="00324F5C" w:rsidP="00324F5C">
      <w:pPr>
        <w:rPr>
          <w:bCs/>
        </w:rPr>
      </w:pPr>
      <w:r>
        <w:rPr>
          <w:bCs/>
        </w:rPr>
        <w:t xml:space="preserve">sporządzony w dniu ……………… zgodnie </w:t>
      </w:r>
      <w:r w:rsidRPr="005641C6">
        <w:rPr>
          <w:bCs/>
        </w:rPr>
        <w:t xml:space="preserve">z </w:t>
      </w:r>
      <w:r>
        <w:rPr>
          <w:bCs/>
          <w:color w:val="000000"/>
          <w:szCs w:val="26"/>
        </w:rPr>
        <w:t>§6 ust 3 umowy nr ..............z dnia ..............................</w:t>
      </w:r>
    </w:p>
    <w:p w:rsidR="00324F5C" w:rsidRDefault="00324F5C" w:rsidP="00324F5C">
      <w:pPr>
        <w:jc w:val="both"/>
        <w:rPr>
          <w:b/>
        </w:rPr>
      </w:pPr>
      <w:r>
        <w:t xml:space="preserve">z wykonania usługi pn. </w:t>
      </w:r>
      <w:r>
        <w:rPr>
          <w:rFonts w:eastAsia="Tahoma"/>
          <w:b/>
        </w:rPr>
        <w:t>„</w:t>
      </w:r>
      <w:r>
        <w:rPr>
          <w:b/>
        </w:rPr>
        <w:t>Zagospodarowanie odpadów komunalnych z nieruchomości zamieszkałych na obszarze gminy Miedziana Góra”.</w:t>
      </w:r>
    </w:p>
    <w:p w:rsidR="00324F5C" w:rsidRDefault="00324F5C" w:rsidP="00324F5C">
      <w:pPr>
        <w:jc w:val="both"/>
        <w:rPr>
          <w:b/>
        </w:rPr>
      </w:pPr>
    </w:p>
    <w:p w:rsidR="00324F5C" w:rsidRDefault="00324F5C" w:rsidP="00324F5C">
      <w:pPr>
        <w:widowControl w:val="0"/>
        <w:numPr>
          <w:ilvl w:val="0"/>
          <w:numId w:val="24"/>
        </w:numPr>
        <w:tabs>
          <w:tab w:val="clear" w:pos="1977"/>
          <w:tab w:val="num" w:pos="426"/>
        </w:tabs>
        <w:suppressAutoHyphens/>
        <w:spacing w:after="0" w:line="360" w:lineRule="auto"/>
        <w:ind w:hanging="2198"/>
        <w:jc w:val="both"/>
      </w:pPr>
      <w:r>
        <w:t xml:space="preserve">Okres realizacji prac: od …………….. do ……………………… </w:t>
      </w:r>
    </w:p>
    <w:p w:rsidR="00324F5C" w:rsidRDefault="00324F5C" w:rsidP="00324F5C">
      <w:pPr>
        <w:widowControl w:val="0"/>
        <w:numPr>
          <w:ilvl w:val="0"/>
          <w:numId w:val="24"/>
        </w:numPr>
        <w:tabs>
          <w:tab w:val="clear" w:pos="1977"/>
          <w:tab w:val="num" w:pos="426"/>
        </w:tabs>
        <w:suppressAutoHyphens/>
        <w:spacing w:after="240" w:line="240" w:lineRule="auto"/>
        <w:ind w:left="426" w:hanging="284"/>
        <w:jc w:val="both"/>
      </w:pPr>
      <w:r>
        <w:t xml:space="preserve">Ilość odpadów komunalnych przyjętych do zagospodarowania z nieruchomości zamieszkałych,  </w:t>
      </w:r>
      <w:r w:rsidRPr="005641C6">
        <w:t>nieruchomości, na których znajdują się domki letniskowe i inne nieruchomości wykorzystywane na cele rekreacyjno-wypoczynkowe oraz z gminnego Punktu Selektywnej Zb</w:t>
      </w:r>
      <w:r>
        <w:t>iórki Odpadów Komunalnych w Kostomłotach Drugich z terenu gminy Miedziana Góra:</w:t>
      </w:r>
    </w:p>
    <w:tbl>
      <w:tblPr>
        <w:tblW w:w="956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1458"/>
        <w:gridCol w:w="923"/>
        <w:gridCol w:w="1773"/>
        <w:gridCol w:w="2061"/>
        <w:gridCol w:w="1629"/>
        <w:gridCol w:w="1188"/>
      </w:tblGrid>
      <w:tr w:rsidR="00324F5C" w:rsidTr="00E323FE">
        <w:trPr>
          <w:trHeight w:val="420"/>
        </w:trPr>
        <w:tc>
          <w:tcPr>
            <w:tcW w:w="534" w:type="dxa"/>
            <w:vAlign w:val="center"/>
          </w:tcPr>
          <w:p w:rsidR="00324F5C" w:rsidRDefault="00324F5C" w:rsidP="00E32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458" w:type="dxa"/>
            <w:vAlign w:val="center"/>
          </w:tcPr>
          <w:p w:rsidR="00324F5C" w:rsidRDefault="00324F5C" w:rsidP="00E32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Kod odpadów</w:t>
            </w:r>
          </w:p>
        </w:tc>
        <w:tc>
          <w:tcPr>
            <w:tcW w:w="923" w:type="dxa"/>
            <w:vAlign w:val="center"/>
          </w:tcPr>
          <w:p w:rsidR="00324F5C" w:rsidRDefault="00324F5C" w:rsidP="00E32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odpadów</w:t>
            </w:r>
          </w:p>
        </w:tc>
        <w:tc>
          <w:tcPr>
            <w:tcW w:w="1773" w:type="dxa"/>
            <w:vAlign w:val="center"/>
          </w:tcPr>
          <w:p w:rsidR="00324F5C" w:rsidRDefault="00324F5C" w:rsidP="00E32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przyjętych odpadów [Mg]</w:t>
            </w:r>
          </w:p>
        </w:tc>
        <w:tc>
          <w:tcPr>
            <w:tcW w:w="2061" w:type="dxa"/>
            <w:vAlign w:val="center"/>
          </w:tcPr>
          <w:p w:rsidR="00324F5C" w:rsidRDefault="00324F5C" w:rsidP="00E32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przyjęcia odpadów</w:t>
            </w:r>
          </w:p>
        </w:tc>
        <w:tc>
          <w:tcPr>
            <w:tcW w:w="1629" w:type="dxa"/>
            <w:vAlign w:val="center"/>
          </w:tcPr>
          <w:p w:rsidR="00324F5C" w:rsidRDefault="00324F5C" w:rsidP="00E32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Łączny strumień odpadów [Mg]</w:t>
            </w:r>
          </w:p>
        </w:tc>
        <w:tc>
          <w:tcPr>
            <w:tcW w:w="1188" w:type="dxa"/>
          </w:tcPr>
          <w:p w:rsidR="00324F5C" w:rsidRDefault="00324F5C" w:rsidP="00E323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karty ewidencji odpadów</w:t>
            </w:r>
          </w:p>
        </w:tc>
      </w:tr>
      <w:tr w:rsidR="00324F5C" w:rsidTr="00E323FE">
        <w:trPr>
          <w:trHeight w:val="420"/>
        </w:trPr>
        <w:tc>
          <w:tcPr>
            <w:tcW w:w="534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458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92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77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2061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629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188" w:type="dxa"/>
          </w:tcPr>
          <w:p w:rsidR="00324F5C" w:rsidRDefault="00324F5C" w:rsidP="00E323FE">
            <w:pPr>
              <w:spacing w:line="360" w:lineRule="auto"/>
            </w:pPr>
          </w:p>
        </w:tc>
      </w:tr>
      <w:tr w:rsidR="00324F5C" w:rsidTr="00E323FE">
        <w:trPr>
          <w:trHeight w:val="420"/>
        </w:trPr>
        <w:tc>
          <w:tcPr>
            <w:tcW w:w="534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458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92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77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2061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629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188" w:type="dxa"/>
          </w:tcPr>
          <w:p w:rsidR="00324F5C" w:rsidRDefault="00324F5C" w:rsidP="00E323FE">
            <w:pPr>
              <w:spacing w:line="360" w:lineRule="auto"/>
            </w:pPr>
          </w:p>
        </w:tc>
      </w:tr>
      <w:tr w:rsidR="00324F5C" w:rsidTr="00E323FE">
        <w:trPr>
          <w:trHeight w:val="420"/>
        </w:trPr>
        <w:tc>
          <w:tcPr>
            <w:tcW w:w="534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458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92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77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2061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629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188" w:type="dxa"/>
          </w:tcPr>
          <w:p w:rsidR="00324F5C" w:rsidRDefault="00324F5C" w:rsidP="00E323FE">
            <w:pPr>
              <w:spacing w:line="360" w:lineRule="auto"/>
            </w:pPr>
          </w:p>
        </w:tc>
      </w:tr>
      <w:tr w:rsidR="00324F5C" w:rsidTr="00E323FE">
        <w:trPr>
          <w:trHeight w:val="420"/>
        </w:trPr>
        <w:tc>
          <w:tcPr>
            <w:tcW w:w="534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458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92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77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2061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629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188" w:type="dxa"/>
          </w:tcPr>
          <w:p w:rsidR="00324F5C" w:rsidRDefault="00324F5C" w:rsidP="00E323FE">
            <w:pPr>
              <w:spacing w:line="360" w:lineRule="auto"/>
            </w:pPr>
          </w:p>
        </w:tc>
      </w:tr>
      <w:tr w:rsidR="00324F5C" w:rsidTr="00E323FE">
        <w:trPr>
          <w:trHeight w:val="420"/>
        </w:trPr>
        <w:tc>
          <w:tcPr>
            <w:tcW w:w="534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458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92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773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2061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629" w:type="dxa"/>
          </w:tcPr>
          <w:p w:rsidR="00324F5C" w:rsidRDefault="00324F5C" w:rsidP="00E323FE">
            <w:pPr>
              <w:spacing w:line="360" w:lineRule="auto"/>
            </w:pPr>
          </w:p>
        </w:tc>
        <w:tc>
          <w:tcPr>
            <w:tcW w:w="1188" w:type="dxa"/>
          </w:tcPr>
          <w:p w:rsidR="00324F5C" w:rsidRDefault="00324F5C" w:rsidP="00E323FE">
            <w:pPr>
              <w:spacing w:line="360" w:lineRule="auto"/>
            </w:pPr>
          </w:p>
        </w:tc>
      </w:tr>
    </w:tbl>
    <w:p w:rsidR="00324F5C" w:rsidRDefault="00324F5C" w:rsidP="00324F5C">
      <w:pPr>
        <w:jc w:val="both"/>
      </w:pPr>
    </w:p>
    <w:p w:rsidR="00324F5C" w:rsidRDefault="00324F5C" w:rsidP="00324F5C">
      <w:pPr>
        <w:widowControl w:val="0"/>
        <w:numPr>
          <w:ilvl w:val="0"/>
          <w:numId w:val="24"/>
        </w:numPr>
        <w:tabs>
          <w:tab w:val="clear" w:pos="1977"/>
          <w:tab w:val="num" w:pos="426"/>
        </w:tabs>
        <w:suppressAutoHyphens/>
        <w:spacing w:after="0" w:line="360" w:lineRule="auto"/>
        <w:ind w:left="426" w:hanging="284"/>
      </w:pPr>
      <w:r>
        <w:t>Uwagi/zastrzeżenia dotyczące przedmiotu umowy:</w:t>
      </w:r>
    </w:p>
    <w:p w:rsidR="00324F5C" w:rsidRDefault="00324F5C" w:rsidP="00324F5C">
      <w:pPr>
        <w:spacing w:line="360" w:lineRule="auto"/>
        <w:ind w:firstLine="426"/>
      </w:pPr>
      <w:r>
        <w:t>……………………………………………………………………………………………………………...</w:t>
      </w:r>
    </w:p>
    <w:p w:rsidR="00324F5C" w:rsidRDefault="00324F5C" w:rsidP="00324F5C">
      <w:pPr>
        <w:tabs>
          <w:tab w:val="num" w:pos="426"/>
        </w:tabs>
        <w:spacing w:line="360" w:lineRule="auto"/>
        <w:ind w:firstLine="426"/>
      </w:pPr>
      <w:r>
        <w:t>……………………………………………………………………………………………………………...</w:t>
      </w:r>
    </w:p>
    <w:p w:rsidR="00324F5C" w:rsidRDefault="00324F5C" w:rsidP="00324F5C">
      <w:pPr>
        <w:tabs>
          <w:tab w:val="num" w:pos="426"/>
        </w:tabs>
        <w:spacing w:line="360" w:lineRule="auto"/>
        <w:ind w:firstLine="426"/>
      </w:pPr>
      <w:r>
        <w:t>……………………………………………………………………………………………………………...</w:t>
      </w:r>
    </w:p>
    <w:p w:rsidR="00324F5C" w:rsidRDefault="00324F5C" w:rsidP="00324F5C"/>
    <w:p w:rsidR="00324F5C" w:rsidRDefault="00324F5C" w:rsidP="00324F5C"/>
    <w:p w:rsidR="00324F5C" w:rsidRDefault="00324F5C" w:rsidP="00324F5C">
      <w:r>
        <w:t xml:space="preserve"> ….…………………………………....</w:t>
      </w:r>
      <w:r>
        <w:tab/>
      </w:r>
      <w:r>
        <w:tab/>
        <w:t xml:space="preserve">   </w:t>
      </w:r>
      <w:r>
        <w:tab/>
        <w:t xml:space="preserve"> ..……………………………………..</w:t>
      </w:r>
    </w:p>
    <w:p w:rsidR="00324F5C" w:rsidRPr="00E340E4" w:rsidRDefault="00324F5C" w:rsidP="00324F5C">
      <w:pPr>
        <w:jc w:val="both"/>
        <w:rPr>
          <w:rFonts w:cs="Times New Roman"/>
          <w:bCs/>
          <w:szCs w:val="20"/>
          <w:lang w:eastAsia="pl-PL"/>
        </w:rPr>
      </w:pPr>
      <w:r>
        <w:rPr>
          <w:i/>
          <w:iCs/>
          <w:kern w:val="24"/>
        </w:rPr>
        <w:t xml:space="preserve">    podpis Przedstawiciela Wykonawcy</w:t>
      </w:r>
      <w:r>
        <w:rPr>
          <w:i/>
          <w:iCs/>
          <w:kern w:val="24"/>
        </w:rPr>
        <w:tab/>
      </w:r>
      <w:r>
        <w:rPr>
          <w:i/>
          <w:iCs/>
          <w:kern w:val="24"/>
        </w:rPr>
        <w:tab/>
      </w:r>
      <w:r>
        <w:rPr>
          <w:i/>
          <w:iCs/>
          <w:kern w:val="24"/>
        </w:rPr>
        <w:tab/>
        <w:t xml:space="preserve">             podpis Przedstawiciela Zamawiającego</w:t>
      </w:r>
    </w:p>
    <w:sectPr w:rsidR="00324F5C" w:rsidRPr="00E340E4" w:rsidSect="00D3530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Zen He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266"/>
    <w:multiLevelType w:val="hybridMultilevel"/>
    <w:tmpl w:val="07828A58"/>
    <w:lvl w:ilvl="0" w:tplc="9D487C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6674"/>
    <w:multiLevelType w:val="hybridMultilevel"/>
    <w:tmpl w:val="08E82358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36B1EA2"/>
    <w:multiLevelType w:val="hybridMultilevel"/>
    <w:tmpl w:val="A2F0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4DCC"/>
    <w:multiLevelType w:val="hybridMultilevel"/>
    <w:tmpl w:val="A59CC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9044B"/>
    <w:multiLevelType w:val="hybridMultilevel"/>
    <w:tmpl w:val="F3EAFA96"/>
    <w:lvl w:ilvl="0" w:tplc="16C269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D62043"/>
    <w:multiLevelType w:val="hybridMultilevel"/>
    <w:tmpl w:val="C85872FC"/>
    <w:lvl w:ilvl="0" w:tplc="06FA0248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1E5C3E"/>
    <w:multiLevelType w:val="hybridMultilevel"/>
    <w:tmpl w:val="DDFA4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41441"/>
    <w:multiLevelType w:val="hybridMultilevel"/>
    <w:tmpl w:val="E5C2D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476274"/>
    <w:multiLevelType w:val="hybridMultilevel"/>
    <w:tmpl w:val="7186AED8"/>
    <w:lvl w:ilvl="0" w:tplc="A968646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3B347342"/>
    <w:multiLevelType w:val="multilevel"/>
    <w:tmpl w:val="C03666E4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B3E01E7"/>
    <w:multiLevelType w:val="hybridMultilevel"/>
    <w:tmpl w:val="3412DE4C"/>
    <w:lvl w:ilvl="0" w:tplc="97E489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A6CC1"/>
    <w:multiLevelType w:val="hybridMultilevel"/>
    <w:tmpl w:val="FBF8EF7E"/>
    <w:lvl w:ilvl="0" w:tplc="16C269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B0920"/>
    <w:multiLevelType w:val="multilevel"/>
    <w:tmpl w:val="26781F56"/>
    <w:lvl w:ilvl="0">
      <w:start w:val="1"/>
      <w:numFmt w:val="decimal"/>
      <w:lvlText w:val="%1."/>
      <w:lvlJc w:val="left"/>
      <w:pPr>
        <w:tabs>
          <w:tab w:val="num" w:pos="1977"/>
        </w:tabs>
        <w:ind w:left="234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2340"/>
        </w:tabs>
        <w:ind w:left="234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060"/>
        </w:tabs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420"/>
        </w:tabs>
        <w:ind w:left="34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780"/>
        </w:tabs>
        <w:ind w:left="3780" w:hanging="1800"/>
      </w:pPr>
    </w:lvl>
  </w:abstractNum>
  <w:abstractNum w:abstractNumId="13">
    <w:nsid w:val="4B582336"/>
    <w:multiLevelType w:val="hybridMultilevel"/>
    <w:tmpl w:val="1F64BEEE"/>
    <w:lvl w:ilvl="0" w:tplc="7C6CB68C">
      <w:start w:val="2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7F75BE"/>
    <w:multiLevelType w:val="hybridMultilevel"/>
    <w:tmpl w:val="A59CC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F4A0A"/>
    <w:multiLevelType w:val="hybridMultilevel"/>
    <w:tmpl w:val="DA104116"/>
    <w:lvl w:ilvl="0" w:tplc="9B8CB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B5E1C"/>
    <w:multiLevelType w:val="hybridMultilevel"/>
    <w:tmpl w:val="613CC89C"/>
    <w:lvl w:ilvl="0" w:tplc="A656C4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F738C1"/>
    <w:multiLevelType w:val="hybridMultilevel"/>
    <w:tmpl w:val="A2F04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26FA7"/>
    <w:multiLevelType w:val="hybridMultilevel"/>
    <w:tmpl w:val="6D829558"/>
    <w:lvl w:ilvl="0" w:tplc="97E489A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2328D4"/>
    <w:multiLevelType w:val="hybridMultilevel"/>
    <w:tmpl w:val="F5BEFB52"/>
    <w:name w:val="WW8Num2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4274186"/>
    <w:multiLevelType w:val="hybridMultilevel"/>
    <w:tmpl w:val="C3866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CD7B62"/>
    <w:multiLevelType w:val="hybridMultilevel"/>
    <w:tmpl w:val="70142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169A5"/>
    <w:multiLevelType w:val="hybridMultilevel"/>
    <w:tmpl w:val="A5E60646"/>
    <w:lvl w:ilvl="0" w:tplc="9B8CB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5E0728"/>
    <w:multiLevelType w:val="hybridMultilevel"/>
    <w:tmpl w:val="99A01D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22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1"/>
  </w:num>
  <w:num w:numId="9">
    <w:abstractNumId w:val="10"/>
  </w:num>
  <w:num w:numId="10">
    <w:abstractNumId w:val="18"/>
  </w:num>
  <w:num w:numId="11">
    <w:abstractNumId w:val="2"/>
  </w:num>
  <w:num w:numId="12">
    <w:abstractNumId w:val="17"/>
  </w:num>
  <w:num w:numId="13">
    <w:abstractNumId w:val="14"/>
  </w:num>
  <w:num w:numId="14">
    <w:abstractNumId w:val="3"/>
  </w:num>
  <w:num w:numId="15">
    <w:abstractNumId w:val="0"/>
  </w:num>
  <w:num w:numId="16">
    <w:abstractNumId w:val="13"/>
  </w:num>
  <w:num w:numId="17">
    <w:abstractNumId w:val="19"/>
  </w:num>
  <w:num w:numId="18">
    <w:abstractNumId w:val="1"/>
  </w:num>
  <w:num w:numId="19">
    <w:abstractNumId w:val="21"/>
  </w:num>
  <w:num w:numId="20">
    <w:abstractNumId w:val="6"/>
  </w:num>
  <w:num w:numId="21">
    <w:abstractNumId w:val="8"/>
  </w:num>
  <w:num w:numId="22">
    <w:abstractNumId w:val="9"/>
  </w:num>
  <w:num w:numId="23">
    <w:abstractNumId w:val="2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07"/>
    <w:rsid w:val="000A79E1"/>
    <w:rsid w:val="000D4836"/>
    <w:rsid w:val="000D4BF4"/>
    <w:rsid w:val="000F4E43"/>
    <w:rsid w:val="001E700C"/>
    <w:rsid w:val="002156B6"/>
    <w:rsid w:val="002507E4"/>
    <w:rsid w:val="002A36EF"/>
    <w:rsid w:val="003164E2"/>
    <w:rsid w:val="00324F5C"/>
    <w:rsid w:val="003C0A70"/>
    <w:rsid w:val="003D7321"/>
    <w:rsid w:val="0040320D"/>
    <w:rsid w:val="00431B3A"/>
    <w:rsid w:val="00462770"/>
    <w:rsid w:val="004866A5"/>
    <w:rsid w:val="00494968"/>
    <w:rsid w:val="004C669D"/>
    <w:rsid w:val="005012ED"/>
    <w:rsid w:val="005B15E9"/>
    <w:rsid w:val="005D7D78"/>
    <w:rsid w:val="00610C34"/>
    <w:rsid w:val="00631F07"/>
    <w:rsid w:val="006B40C1"/>
    <w:rsid w:val="007007D5"/>
    <w:rsid w:val="00761D70"/>
    <w:rsid w:val="007821ED"/>
    <w:rsid w:val="007A3920"/>
    <w:rsid w:val="007F77B2"/>
    <w:rsid w:val="00865062"/>
    <w:rsid w:val="008745D1"/>
    <w:rsid w:val="00953A38"/>
    <w:rsid w:val="009D23F9"/>
    <w:rsid w:val="00A310F3"/>
    <w:rsid w:val="00A647D0"/>
    <w:rsid w:val="00A7588E"/>
    <w:rsid w:val="00A83484"/>
    <w:rsid w:val="00A94299"/>
    <w:rsid w:val="00AB592A"/>
    <w:rsid w:val="00AD7F92"/>
    <w:rsid w:val="00B20149"/>
    <w:rsid w:val="00BC3493"/>
    <w:rsid w:val="00BE4B52"/>
    <w:rsid w:val="00BF24F9"/>
    <w:rsid w:val="00BF580B"/>
    <w:rsid w:val="00C02AD1"/>
    <w:rsid w:val="00C11FCA"/>
    <w:rsid w:val="00C16702"/>
    <w:rsid w:val="00C24702"/>
    <w:rsid w:val="00C464EF"/>
    <w:rsid w:val="00C92C6C"/>
    <w:rsid w:val="00CA0D25"/>
    <w:rsid w:val="00CA488F"/>
    <w:rsid w:val="00CC0AEB"/>
    <w:rsid w:val="00CC46A5"/>
    <w:rsid w:val="00CD3388"/>
    <w:rsid w:val="00CF0AB6"/>
    <w:rsid w:val="00CF3429"/>
    <w:rsid w:val="00D35307"/>
    <w:rsid w:val="00D80CAA"/>
    <w:rsid w:val="00DC7C04"/>
    <w:rsid w:val="00DE6572"/>
    <w:rsid w:val="00E21C31"/>
    <w:rsid w:val="00E340E4"/>
    <w:rsid w:val="00F049FA"/>
    <w:rsid w:val="00F07156"/>
    <w:rsid w:val="00FE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5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Podtytu"/>
    <w:uiPriority w:val="99"/>
    <w:rsid w:val="00D35307"/>
    <w:pPr>
      <w:suppressAutoHyphens/>
      <w:autoSpaceDE/>
      <w:adjustRightInd/>
      <w:jc w:val="center"/>
      <w:textAlignment w:val="baseline"/>
    </w:pPr>
    <w:rPr>
      <w:rFonts w:ascii="Arial Narrow" w:eastAsia="WenQuanYi Zen Hei" w:hAnsi="Arial Narrow" w:cs="Arial Narrow"/>
      <w:kern w:val="3"/>
      <w:sz w:val="28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3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53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qFormat/>
    <w:rsid w:val="00D353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2">
    <w:name w:val="Font Style32"/>
    <w:uiPriority w:val="99"/>
    <w:rsid w:val="00D35307"/>
    <w:rPr>
      <w:rFonts w:ascii="Arial Unicode MS" w:eastAsia="Arial Unicode MS" w:hAnsi="Arial Unicode MS"/>
      <w:sz w:val="14"/>
    </w:rPr>
  </w:style>
  <w:style w:type="paragraph" w:styleId="Akapitzlist">
    <w:name w:val="List Paragraph"/>
    <w:basedOn w:val="Normalny"/>
    <w:uiPriority w:val="34"/>
    <w:qFormat/>
    <w:rsid w:val="00C11FCA"/>
    <w:pPr>
      <w:ind w:left="720"/>
      <w:contextualSpacing/>
    </w:pPr>
  </w:style>
  <w:style w:type="paragraph" w:customStyle="1" w:styleId="Akapit">
    <w:name w:val="Akapit"/>
    <w:basedOn w:val="Normalny"/>
    <w:next w:val="Normalny"/>
    <w:rsid w:val="003164E2"/>
    <w:pPr>
      <w:suppressAutoHyphens/>
      <w:spacing w:after="120" w:line="360" w:lineRule="auto"/>
      <w:ind w:firstLine="397"/>
      <w:jc w:val="both"/>
    </w:pPr>
    <w:rPr>
      <w:rFonts w:ascii="Tahoma" w:eastAsia="Calibri" w:hAnsi="Tahoma" w:cs="Tahoma"/>
      <w:kern w:val="2"/>
      <w:sz w:val="24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5B15E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2A36E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A36EF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FontStyle132">
    <w:name w:val="Font Style132"/>
    <w:uiPriority w:val="99"/>
    <w:rsid w:val="00DC7C04"/>
    <w:rPr>
      <w:rFonts w:ascii="Arial" w:hAnsi="Arial" w:cs="Arial" w:hint="default"/>
      <w:b/>
      <w:bCs/>
      <w:sz w:val="26"/>
      <w:szCs w:val="26"/>
    </w:rPr>
  </w:style>
  <w:style w:type="character" w:customStyle="1" w:styleId="FontStyle40">
    <w:name w:val="Font Style40"/>
    <w:rsid w:val="00E340E4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WW8Num6z0">
    <w:name w:val="WW8Num6z0"/>
    <w:rsid w:val="00E340E4"/>
    <w:rPr>
      <w:rFonts w:ascii="Symbol" w:hAnsi="Symbol" w:cs="OpenSymbol"/>
    </w:rPr>
  </w:style>
  <w:style w:type="paragraph" w:styleId="Nagwek">
    <w:name w:val="header"/>
    <w:basedOn w:val="Normalny"/>
    <w:next w:val="Tekstpodstawowy"/>
    <w:link w:val="NagwekZnak"/>
    <w:rsid w:val="00324F5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character" w:customStyle="1" w:styleId="NagwekZnak">
    <w:name w:val="Nagłówek Znak"/>
    <w:basedOn w:val="Domylnaczcionkaakapitu"/>
    <w:link w:val="Nagwek"/>
    <w:rsid w:val="00324F5C"/>
    <w:rPr>
      <w:rFonts w:ascii="Arial" w:eastAsia="Microsoft YaHei" w:hAnsi="Arial" w:cs="Mangal"/>
      <w:kern w:val="1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35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">
    <w:name w:val="Heading"/>
    <w:basedOn w:val="Standard"/>
    <w:next w:val="Podtytu"/>
    <w:uiPriority w:val="99"/>
    <w:rsid w:val="00D35307"/>
    <w:pPr>
      <w:suppressAutoHyphens/>
      <w:autoSpaceDE/>
      <w:adjustRightInd/>
      <w:jc w:val="center"/>
      <w:textAlignment w:val="baseline"/>
    </w:pPr>
    <w:rPr>
      <w:rFonts w:ascii="Arial Narrow" w:eastAsia="WenQuanYi Zen Hei" w:hAnsi="Arial Narrow" w:cs="Arial Narrow"/>
      <w:kern w:val="3"/>
      <w:sz w:val="28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53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353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qFormat/>
    <w:rsid w:val="00D3530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2">
    <w:name w:val="Font Style32"/>
    <w:uiPriority w:val="99"/>
    <w:rsid w:val="00D35307"/>
    <w:rPr>
      <w:rFonts w:ascii="Arial Unicode MS" w:eastAsia="Arial Unicode MS" w:hAnsi="Arial Unicode MS"/>
      <w:sz w:val="14"/>
    </w:rPr>
  </w:style>
  <w:style w:type="paragraph" w:styleId="Akapitzlist">
    <w:name w:val="List Paragraph"/>
    <w:basedOn w:val="Normalny"/>
    <w:uiPriority w:val="34"/>
    <w:qFormat/>
    <w:rsid w:val="00C11FCA"/>
    <w:pPr>
      <w:ind w:left="720"/>
      <w:contextualSpacing/>
    </w:pPr>
  </w:style>
  <w:style w:type="paragraph" w:customStyle="1" w:styleId="Akapit">
    <w:name w:val="Akapit"/>
    <w:basedOn w:val="Normalny"/>
    <w:next w:val="Normalny"/>
    <w:rsid w:val="003164E2"/>
    <w:pPr>
      <w:suppressAutoHyphens/>
      <w:spacing w:after="120" w:line="360" w:lineRule="auto"/>
      <w:ind w:firstLine="397"/>
      <w:jc w:val="both"/>
    </w:pPr>
    <w:rPr>
      <w:rFonts w:ascii="Tahoma" w:eastAsia="Calibri" w:hAnsi="Tahoma" w:cs="Tahoma"/>
      <w:kern w:val="2"/>
      <w:sz w:val="24"/>
      <w:szCs w:val="26"/>
      <w:lang w:eastAsia="zh-CN"/>
    </w:rPr>
  </w:style>
  <w:style w:type="character" w:styleId="Hipercze">
    <w:name w:val="Hyperlink"/>
    <w:basedOn w:val="Domylnaczcionkaakapitu"/>
    <w:uiPriority w:val="99"/>
    <w:unhideWhenUsed/>
    <w:rsid w:val="005B15E9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rsid w:val="002A36E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A36EF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FontStyle132">
    <w:name w:val="Font Style132"/>
    <w:uiPriority w:val="99"/>
    <w:rsid w:val="00DC7C04"/>
    <w:rPr>
      <w:rFonts w:ascii="Arial" w:hAnsi="Arial" w:cs="Arial" w:hint="default"/>
      <w:b/>
      <w:bCs/>
      <w:sz w:val="26"/>
      <w:szCs w:val="26"/>
    </w:rPr>
  </w:style>
  <w:style w:type="character" w:customStyle="1" w:styleId="FontStyle40">
    <w:name w:val="Font Style40"/>
    <w:rsid w:val="00E340E4"/>
    <w:rPr>
      <w:rFonts w:ascii="Franklin Gothic Book" w:hAnsi="Franklin Gothic Book" w:cs="Franklin Gothic Book" w:hint="default"/>
      <w:b/>
      <w:bCs/>
      <w:sz w:val="36"/>
      <w:szCs w:val="36"/>
    </w:rPr>
  </w:style>
  <w:style w:type="character" w:customStyle="1" w:styleId="WW8Num6z0">
    <w:name w:val="WW8Num6z0"/>
    <w:rsid w:val="00E340E4"/>
    <w:rPr>
      <w:rFonts w:ascii="Symbol" w:hAnsi="Symbol" w:cs="OpenSymbol"/>
    </w:rPr>
  </w:style>
  <w:style w:type="paragraph" w:styleId="Nagwek">
    <w:name w:val="header"/>
    <w:basedOn w:val="Normalny"/>
    <w:next w:val="Tekstpodstawowy"/>
    <w:link w:val="NagwekZnak"/>
    <w:rsid w:val="00324F5C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character" w:customStyle="1" w:styleId="NagwekZnak">
    <w:name w:val="Nagłówek Znak"/>
    <w:basedOn w:val="Domylnaczcionkaakapitu"/>
    <w:link w:val="Nagwek"/>
    <w:rsid w:val="00324F5C"/>
    <w:rPr>
      <w:rFonts w:ascii="Arial" w:eastAsia="Microsoft YaHei" w:hAnsi="Arial" w:cs="Mangal"/>
      <w:kern w:val="1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okerpefexpert.efaktur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3520</Words>
  <Characters>21123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</dc:creator>
  <cp:lastModifiedBy>Anna Z</cp:lastModifiedBy>
  <cp:revision>8</cp:revision>
  <dcterms:created xsi:type="dcterms:W3CDTF">2020-12-14T09:35:00Z</dcterms:created>
  <dcterms:modified xsi:type="dcterms:W3CDTF">2020-12-29T08:00:00Z</dcterms:modified>
</cp:coreProperties>
</file>