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09" w:rsidRPr="002D1209" w:rsidRDefault="002D1209" w:rsidP="002D1209">
      <w:pPr>
        <w:spacing w:after="24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Ogłoszenie nr 772993-N-2020 z dnia 29.12.2020 r. </w:t>
      </w:r>
    </w:p>
    <w:p w:rsidR="002D1209" w:rsidRPr="002D1209" w:rsidRDefault="002D1209" w:rsidP="002D1209">
      <w:pPr>
        <w:spacing w:after="0" w:line="240" w:lineRule="auto"/>
        <w:jc w:val="center"/>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Gmina Miedziana Góra: Zagospodarowanie odpadów komunalnych z nieruchomości zamieszkałych na obszarze gminy Miedziana Góra</w:t>
      </w:r>
      <w:r w:rsidRPr="002D1209">
        <w:rPr>
          <w:rFonts w:ascii="Times New Roman" w:eastAsia="Times New Roman" w:hAnsi="Times New Roman" w:cs="Times New Roman"/>
          <w:sz w:val="24"/>
          <w:szCs w:val="24"/>
          <w:lang w:eastAsia="pl-PL"/>
        </w:rPr>
        <w:br/>
        <w:t xml:space="preserve">OGŁOSZENIE O ZAMÓWIENIU - Usługi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Zamieszczanie ogłoszenia:</w:t>
      </w:r>
      <w:r w:rsidRPr="002D1209">
        <w:rPr>
          <w:rFonts w:ascii="Times New Roman" w:eastAsia="Times New Roman" w:hAnsi="Times New Roman" w:cs="Times New Roman"/>
          <w:sz w:val="24"/>
          <w:szCs w:val="24"/>
          <w:lang w:eastAsia="pl-PL"/>
        </w:rPr>
        <w:t xml:space="preserve"> Zamieszczanie obowiązkowe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Ogłoszenie dotyczy:</w:t>
      </w:r>
      <w:r w:rsidRPr="002D1209">
        <w:rPr>
          <w:rFonts w:ascii="Times New Roman" w:eastAsia="Times New Roman" w:hAnsi="Times New Roman" w:cs="Times New Roman"/>
          <w:sz w:val="24"/>
          <w:szCs w:val="24"/>
          <w:lang w:eastAsia="pl-PL"/>
        </w:rPr>
        <w:t xml:space="preserve"> Zamówienia publicznego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Nazwa projektu lub programu</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D1209">
        <w:rPr>
          <w:rFonts w:ascii="Times New Roman" w:eastAsia="Times New Roman" w:hAnsi="Times New Roman" w:cs="Times New Roman"/>
          <w:sz w:val="24"/>
          <w:szCs w:val="24"/>
          <w:lang w:eastAsia="pl-PL"/>
        </w:rPr>
        <w:t>Pzp</w:t>
      </w:r>
      <w:proofErr w:type="spellEnd"/>
      <w:r w:rsidRPr="002D120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u w:val="single"/>
          <w:lang w:eastAsia="pl-PL"/>
        </w:rPr>
        <w:t>SEKCJA I: ZAMAWIAJĄCY</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Postępowanie przeprowadza centralny zamawiający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Informacje na temat podmiotu któremu zamawiający powierzył/powierzyli prowadzenie postępowania:</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Postępowanie jest przeprowadzane wspólnie przez zamawiających</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Informacje dodatkowe:</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 1) NAZWA I ADRES: </w:t>
      </w:r>
      <w:r w:rsidRPr="002D1209">
        <w:rPr>
          <w:rFonts w:ascii="Times New Roman" w:eastAsia="Times New Roman" w:hAnsi="Times New Roman" w:cs="Times New Roman"/>
          <w:sz w:val="24"/>
          <w:szCs w:val="24"/>
          <w:lang w:eastAsia="pl-PL"/>
        </w:rPr>
        <w:t xml:space="preserve">Gmina Miedziana Góra, krajowy numer identyfikacyjny 29101032300000, ul. ul. Urzędnicza  18 , 26-085  Miedziana Góra, woj. świętokrzyskie, państwo Polska, tel. 41 303-16-26, e-mail anna.zolbach@miedziana-gora.pl, faks 41 303-16-05. </w:t>
      </w:r>
      <w:r w:rsidRPr="002D1209">
        <w:rPr>
          <w:rFonts w:ascii="Times New Roman" w:eastAsia="Times New Roman" w:hAnsi="Times New Roman" w:cs="Times New Roman"/>
          <w:sz w:val="24"/>
          <w:szCs w:val="24"/>
          <w:lang w:eastAsia="pl-PL"/>
        </w:rPr>
        <w:br/>
        <w:t xml:space="preserve">Adres strony internetowej (URL): http://www.miedziana-gora.pl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lastRenderedPageBreak/>
        <w:t xml:space="preserve">Adres profilu nabywcy: </w:t>
      </w:r>
      <w:r w:rsidRPr="002D120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 2) RODZAJ ZAMAWIAJĄCEGO: </w:t>
      </w:r>
      <w:r w:rsidRPr="002D1209">
        <w:rPr>
          <w:rFonts w:ascii="Times New Roman" w:eastAsia="Times New Roman" w:hAnsi="Times New Roman" w:cs="Times New Roman"/>
          <w:sz w:val="24"/>
          <w:szCs w:val="24"/>
          <w:lang w:eastAsia="pl-PL"/>
        </w:rPr>
        <w:t xml:space="preserve">Administracja samorządowa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I.3) WSPÓLNE UDZIELANIE ZAMÓWIENIA </w:t>
      </w:r>
      <w:r w:rsidRPr="002D1209">
        <w:rPr>
          <w:rFonts w:ascii="Times New Roman" w:eastAsia="Times New Roman" w:hAnsi="Times New Roman" w:cs="Times New Roman"/>
          <w:b/>
          <w:bCs/>
          <w:i/>
          <w:iCs/>
          <w:sz w:val="24"/>
          <w:szCs w:val="24"/>
          <w:lang w:eastAsia="pl-PL"/>
        </w:rPr>
        <w:t>(jeżeli dotyczy)</w:t>
      </w:r>
      <w:r w:rsidRPr="002D1209">
        <w:rPr>
          <w:rFonts w:ascii="Times New Roman" w:eastAsia="Times New Roman" w:hAnsi="Times New Roman" w:cs="Times New Roman"/>
          <w:b/>
          <w:bCs/>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I.4) KOMUNIKACJA: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Tak </w:t>
      </w:r>
      <w:r w:rsidRPr="002D1209">
        <w:rPr>
          <w:rFonts w:ascii="Times New Roman" w:eastAsia="Times New Roman" w:hAnsi="Times New Roman" w:cs="Times New Roman"/>
          <w:sz w:val="24"/>
          <w:szCs w:val="24"/>
          <w:lang w:eastAsia="pl-PL"/>
        </w:rPr>
        <w:br/>
        <w:t xml:space="preserve">http://www.miedzianagora.eobip.pl/bip_miedzianagora/index.jsp?place=Menu02&amp;news_cat_id=180&amp;layout=1&amp;page=0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Tak </w:t>
      </w:r>
      <w:r w:rsidRPr="002D1209">
        <w:rPr>
          <w:rFonts w:ascii="Times New Roman" w:eastAsia="Times New Roman" w:hAnsi="Times New Roman" w:cs="Times New Roman"/>
          <w:sz w:val="24"/>
          <w:szCs w:val="24"/>
          <w:lang w:eastAsia="pl-PL"/>
        </w:rPr>
        <w:br/>
        <w:t xml:space="preserve">http://www.miedzianagora.eobip.pl/bip_miedzianagora/index.jsp?place=Menu02&amp;news_cat_id=180&amp;layout=1&amp;page=0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Oferty lub wnioski o dopuszczenie do udziału w postępowaniu należy przesyłać:</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Elektronicznie</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t xml:space="preserve">adres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Nie </w:t>
      </w:r>
      <w:r w:rsidRPr="002D1209">
        <w:rPr>
          <w:rFonts w:ascii="Times New Roman" w:eastAsia="Times New Roman" w:hAnsi="Times New Roman" w:cs="Times New Roman"/>
          <w:sz w:val="24"/>
          <w:szCs w:val="24"/>
          <w:lang w:eastAsia="pl-PL"/>
        </w:rPr>
        <w:br/>
        <w:t xml:space="preserve">Inny sposób: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Tak </w:t>
      </w:r>
      <w:r w:rsidRPr="002D1209">
        <w:rPr>
          <w:rFonts w:ascii="Times New Roman" w:eastAsia="Times New Roman" w:hAnsi="Times New Roman" w:cs="Times New Roman"/>
          <w:sz w:val="24"/>
          <w:szCs w:val="24"/>
          <w:lang w:eastAsia="pl-PL"/>
        </w:rPr>
        <w:br/>
        <w:t xml:space="preserve">Inny sposób: </w:t>
      </w:r>
      <w:r w:rsidRPr="002D1209">
        <w:rPr>
          <w:rFonts w:ascii="Times New Roman" w:eastAsia="Times New Roman" w:hAnsi="Times New Roman" w:cs="Times New Roman"/>
          <w:sz w:val="24"/>
          <w:szCs w:val="24"/>
          <w:lang w:eastAsia="pl-PL"/>
        </w:rPr>
        <w:br/>
        <w:t xml:space="preserve">PISEMNIE </w:t>
      </w:r>
      <w:r w:rsidRPr="002D1209">
        <w:rPr>
          <w:rFonts w:ascii="Times New Roman" w:eastAsia="Times New Roman" w:hAnsi="Times New Roman" w:cs="Times New Roman"/>
          <w:sz w:val="24"/>
          <w:szCs w:val="24"/>
          <w:lang w:eastAsia="pl-PL"/>
        </w:rPr>
        <w:br/>
        <w:t xml:space="preserve">Adres: </w:t>
      </w:r>
      <w:r w:rsidRPr="002D1209">
        <w:rPr>
          <w:rFonts w:ascii="Times New Roman" w:eastAsia="Times New Roman" w:hAnsi="Times New Roman" w:cs="Times New Roman"/>
          <w:sz w:val="24"/>
          <w:szCs w:val="24"/>
          <w:lang w:eastAsia="pl-PL"/>
        </w:rPr>
        <w:br/>
        <w:t xml:space="preserve">Sekretariat Urzędu Gminy w Miedzianej Górze, ul. Urzędnicza 18, 26-085 Miedziana Góra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lastRenderedPageBreak/>
        <w:br/>
      </w:r>
      <w:r w:rsidRPr="002D120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u w:val="single"/>
          <w:lang w:eastAsia="pl-PL"/>
        </w:rPr>
        <w:t xml:space="preserve">SEKCJA II: PRZEDMIOT ZAMÓWIENIA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II.1) Nazwa nadana zamówieniu przez zamawiającego: </w:t>
      </w:r>
      <w:r w:rsidRPr="002D1209">
        <w:rPr>
          <w:rFonts w:ascii="Times New Roman" w:eastAsia="Times New Roman" w:hAnsi="Times New Roman" w:cs="Times New Roman"/>
          <w:sz w:val="24"/>
          <w:szCs w:val="24"/>
          <w:lang w:eastAsia="pl-PL"/>
        </w:rPr>
        <w:t xml:space="preserve">Zagospodarowanie odpadów komunalnych z nieruchomości zamieszkałych na obszarze gminy Miedziana Góra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Numer referencyjny: </w:t>
      </w:r>
      <w:r w:rsidRPr="002D1209">
        <w:rPr>
          <w:rFonts w:ascii="Times New Roman" w:eastAsia="Times New Roman" w:hAnsi="Times New Roman" w:cs="Times New Roman"/>
          <w:sz w:val="24"/>
          <w:szCs w:val="24"/>
          <w:lang w:eastAsia="pl-PL"/>
        </w:rPr>
        <w:t xml:space="preserve">IGPOS.271.77.2020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D1209" w:rsidRPr="002D1209" w:rsidRDefault="002D1209" w:rsidP="002D1209">
      <w:pPr>
        <w:spacing w:after="0" w:line="240" w:lineRule="auto"/>
        <w:jc w:val="both"/>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II.2) Rodzaj zamówienia: </w:t>
      </w:r>
      <w:r w:rsidRPr="002D1209">
        <w:rPr>
          <w:rFonts w:ascii="Times New Roman" w:eastAsia="Times New Roman" w:hAnsi="Times New Roman" w:cs="Times New Roman"/>
          <w:sz w:val="24"/>
          <w:szCs w:val="24"/>
          <w:lang w:eastAsia="pl-PL"/>
        </w:rPr>
        <w:t xml:space="preserve">Usługi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II.3) Informacja o możliwości składania ofert częściowych</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Zamówienie podzielone jest na części: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Oferty lub wnioski o dopuszczenie do udziału w postępowaniu można składać w odniesieniu do:</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II.4) Krótki opis przedmiotu zamówienia </w:t>
      </w:r>
      <w:r w:rsidRPr="002D120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D120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D1209">
        <w:rPr>
          <w:rFonts w:ascii="Times New Roman" w:eastAsia="Times New Roman" w:hAnsi="Times New Roman" w:cs="Times New Roman"/>
          <w:sz w:val="24"/>
          <w:szCs w:val="24"/>
          <w:lang w:eastAsia="pl-PL"/>
        </w:rPr>
        <w:t xml:space="preserve">Przedmiotem zamówienia jest przyjęcie i zagospodarowanie odpadów komunalnych powstałych i zebranych z nieruchomości, na których zamieszkują mieszkańcy na terenie gminy Miedziana Góra oraz nieruchomości, na których znajdują się domki letniskowe i inne nieruchomości wykorzystywane na cele rekreacyjno- wypoczynkowe. Zamawiający opracował prognozę ilości odpadów komunalnych przewidzianych do zagospodarowania z nieruchomości zamieszkałych z terenu gminy Miedziana Góra, znajduje się ona w zał. nr 1 do </w:t>
      </w:r>
      <w:proofErr w:type="spellStart"/>
      <w:r w:rsidRPr="002D1209">
        <w:rPr>
          <w:rFonts w:ascii="Times New Roman" w:eastAsia="Times New Roman" w:hAnsi="Times New Roman" w:cs="Times New Roman"/>
          <w:sz w:val="24"/>
          <w:szCs w:val="24"/>
          <w:lang w:eastAsia="pl-PL"/>
        </w:rPr>
        <w:t>Siwz</w:t>
      </w:r>
      <w:proofErr w:type="spellEnd"/>
      <w:r w:rsidRPr="002D1209">
        <w:rPr>
          <w:rFonts w:ascii="Times New Roman" w:eastAsia="Times New Roman" w:hAnsi="Times New Roman" w:cs="Times New Roman"/>
          <w:sz w:val="24"/>
          <w:szCs w:val="24"/>
          <w:lang w:eastAsia="pl-PL"/>
        </w:rPr>
        <w:t xml:space="preserve"> - Szczegółowym opisie przedmiotu zamówienia, w pkt. IV. Ilości szacunkowe, należy traktować orientacyjnie, ponieważ mogą one ulec zmianie, stosownie do rzeczywistych potrzeb. Przedmiot zamówienia opisano w sposób szczegółowy w pkt. 3 SIWZ i w załączniku nr 1 do SIWZ.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II.5) Główny kod CPV: </w:t>
      </w:r>
      <w:r w:rsidRPr="002D1209">
        <w:rPr>
          <w:rFonts w:ascii="Times New Roman" w:eastAsia="Times New Roman" w:hAnsi="Times New Roman" w:cs="Times New Roman"/>
          <w:sz w:val="24"/>
          <w:szCs w:val="24"/>
          <w:lang w:eastAsia="pl-PL"/>
        </w:rPr>
        <w:t xml:space="preserve">90500000-2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Dodatkowe kody CPV:</w:t>
      </w:r>
      <w:r w:rsidRPr="002D120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Kod CPV</w:t>
            </w:r>
          </w:p>
        </w:tc>
      </w:tr>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90513000-6</w:t>
            </w:r>
          </w:p>
        </w:tc>
      </w:tr>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90533000-2</w:t>
            </w:r>
          </w:p>
        </w:tc>
      </w:tr>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lastRenderedPageBreak/>
              <w:t>90512000-4</w:t>
            </w:r>
          </w:p>
        </w:tc>
      </w:tr>
    </w:tbl>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II.6) Całkowita wartość zamówienia </w:t>
      </w:r>
      <w:r w:rsidRPr="002D1209">
        <w:rPr>
          <w:rFonts w:ascii="Times New Roman" w:eastAsia="Times New Roman" w:hAnsi="Times New Roman" w:cs="Times New Roman"/>
          <w:i/>
          <w:iCs/>
          <w:sz w:val="24"/>
          <w:szCs w:val="24"/>
          <w:lang w:eastAsia="pl-PL"/>
        </w:rPr>
        <w:t>(jeżeli zamawiający podaje informacje o wartości zamówienia)</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Wartość bez VAT: </w:t>
      </w:r>
      <w:r w:rsidRPr="002D1209">
        <w:rPr>
          <w:rFonts w:ascii="Times New Roman" w:eastAsia="Times New Roman" w:hAnsi="Times New Roman" w:cs="Times New Roman"/>
          <w:sz w:val="24"/>
          <w:szCs w:val="24"/>
          <w:lang w:eastAsia="pl-PL"/>
        </w:rPr>
        <w:br/>
        <w:t xml:space="preserve">Waluta: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D1209">
        <w:rPr>
          <w:rFonts w:ascii="Times New Roman" w:eastAsia="Times New Roman" w:hAnsi="Times New Roman" w:cs="Times New Roman"/>
          <w:b/>
          <w:bCs/>
          <w:sz w:val="24"/>
          <w:szCs w:val="24"/>
          <w:lang w:eastAsia="pl-PL"/>
        </w:rPr>
        <w:t>Pzp</w:t>
      </w:r>
      <w:proofErr w:type="spellEnd"/>
      <w:r w:rsidRPr="002D1209">
        <w:rPr>
          <w:rFonts w:ascii="Times New Roman" w:eastAsia="Times New Roman" w:hAnsi="Times New Roman" w:cs="Times New Roman"/>
          <w:b/>
          <w:bCs/>
          <w:sz w:val="24"/>
          <w:szCs w:val="24"/>
          <w:lang w:eastAsia="pl-PL"/>
        </w:rPr>
        <w:t xml:space="preserve">: </w:t>
      </w: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D1209">
        <w:rPr>
          <w:rFonts w:ascii="Times New Roman" w:eastAsia="Times New Roman" w:hAnsi="Times New Roman" w:cs="Times New Roman"/>
          <w:sz w:val="24"/>
          <w:szCs w:val="24"/>
          <w:lang w:eastAsia="pl-PL"/>
        </w:rPr>
        <w:t>Pzp</w:t>
      </w:r>
      <w:proofErr w:type="spellEnd"/>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miesiącach:   </w:t>
      </w:r>
      <w:r w:rsidRPr="002D1209">
        <w:rPr>
          <w:rFonts w:ascii="Times New Roman" w:eastAsia="Times New Roman" w:hAnsi="Times New Roman" w:cs="Times New Roman"/>
          <w:i/>
          <w:iCs/>
          <w:sz w:val="24"/>
          <w:szCs w:val="24"/>
          <w:lang w:eastAsia="pl-PL"/>
        </w:rPr>
        <w:t xml:space="preserve"> lub </w:t>
      </w:r>
      <w:r w:rsidRPr="002D1209">
        <w:rPr>
          <w:rFonts w:ascii="Times New Roman" w:eastAsia="Times New Roman" w:hAnsi="Times New Roman" w:cs="Times New Roman"/>
          <w:b/>
          <w:bCs/>
          <w:sz w:val="24"/>
          <w:szCs w:val="24"/>
          <w:lang w:eastAsia="pl-PL"/>
        </w:rPr>
        <w:t>dniach:</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i/>
          <w:iCs/>
          <w:sz w:val="24"/>
          <w:szCs w:val="24"/>
          <w:lang w:eastAsia="pl-PL"/>
        </w:rPr>
        <w:t>lub</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data rozpoczęcia: </w:t>
      </w:r>
      <w:r w:rsidRPr="002D1209">
        <w:rPr>
          <w:rFonts w:ascii="Times New Roman" w:eastAsia="Times New Roman" w:hAnsi="Times New Roman" w:cs="Times New Roman"/>
          <w:sz w:val="24"/>
          <w:szCs w:val="24"/>
          <w:lang w:eastAsia="pl-PL"/>
        </w:rPr>
        <w:t>01.05.2021  </w:t>
      </w:r>
      <w:r w:rsidRPr="002D1209">
        <w:rPr>
          <w:rFonts w:ascii="Times New Roman" w:eastAsia="Times New Roman" w:hAnsi="Times New Roman" w:cs="Times New Roman"/>
          <w:i/>
          <w:iCs/>
          <w:sz w:val="24"/>
          <w:szCs w:val="24"/>
          <w:lang w:eastAsia="pl-PL"/>
        </w:rPr>
        <w:t xml:space="preserve"> lub </w:t>
      </w:r>
      <w:r w:rsidRPr="002D1209">
        <w:rPr>
          <w:rFonts w:ascii="Times New Roman" w:eastAsia="Times New Roman" w:hAnsi="Times New Roman" w:cs="Times New Roman"/>
          <w:b/>
          <w:bCs/>
          <w:sz w:val="24"/>
          <w:szCs w:val="24"/>
          <w:lang w:eastAsia="pl-PL"/>
        </w:rPr>
        <w:t xml:space="preserve">zakończenia: </w:t>
      </w:r>
      <w:r w:rsidRPr="002D1209">
        <w:rPr>
          <w:rFonts w:ascii="Times New Roman" w:eastAsia="Times New Roman" w:hAnsi="Times New Roman" w:cs="Times New Roman"/>
          <w:sz w:val="24"/>
          <w:szCs w:val="24"/>
          <w:lang w:eastAsia="pl-PL"/>
        </w:rPr>
        <w:t xml:space="preserve">30.04.2022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Data zakończenia</w:t>
            </w:r>
          </w:p>
        </w:tc>
      </w:tr>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01.05.2021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30.04.2022</w:t>
            </w:r>
          </w:p>
        </w:tc>
      </w:tr>
    </w:tbl>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II.9) Informacje dodatkowe: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III.1) WARUNKI UDZIAŁU W POSTĘPOWANIU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Określenie warunków: Zamawiający w tym zakresie nie stawia żadnych wymagań co do złożenia dokumentów, wystarczającym jest złożone wraz z ofertą oświadczenie załącznik nr 3, na podstawie którego zamawiający uzna, że wykonawca posiada zezwolenie na przetwarzanie odpadów oznaczonych kodami wskazanymi w zał. nr 1 do SIWZ: • Zezwolenie właściwego organu na przetwarzanie odpadów wydanego w trybie przepisów ustawy z dnia 14 grudnia 2012 r. o odpadach (tj.Dz.U.2020.797 ze zm.) lub • Pozwolenie zintegrowane, o którym mowa w ustawie z dnia 27 kwietnia 2001 r. prawo ochrony środowiska (tj. Dz.U.2020.1219 ze zm.) </w:t>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III.1.2) Sytuacja finansowa lub ekonomiczna </w:t>
      </w:r>
      <w:r w:rsidRPr="002D1209">
        <w:rPr>
          <w:rFonts w:ascii="Times New Roman" w:eastAsia="Times New Roman" w:hAnsi="Times New Roman" w:cs="Times New Roman"/>
          <w:sz w:val="24"/>
          <w:szCs w:val="24"/>
          <w:lang w:eastAsia="pl-PL"/>
        </w:rPr>
        <w:br/>
        <w:t xml:space="preserve">Określenie warunków: Zamawiający w tym zakresie nie stawia żadnych wymagań co do złożenia dokumentów, wystarczającym jest złożone wraz z ofertą oświadczenie załącznik nr 3, potwierdzające, że Wykonawca spełnia wymogi co do możliwości realizacji przedmiotu zamówienia. </w:t>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III.1.3) Zdolność techniczna lub zawodowa </w:t>
      </w:r>
      <w:r w:rsidRPr="002D1209">
        <w:rPr>
          <w:rFonts w:ascii="Times New Roman" w:eastAsia="Times New Roman" w:hAnsi="Times New Roman" w:cs="Times New Roman"/>
          <w:sz w:val="24"/>
          <w:szCs w:val="24"/>
          <w:lang w:eastAsia="pl-PL"/>
        </w:rPr>
        <w:br/>
        <w:t xml:space="preserve">Określenie warunków: Zamawiający w tym zakresie nie stawia żadnych wymagań co do złożenia dokumentów, wystarczającym jest złożone wraz z ofertą oświadczenie załącznik nr 3.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D1209">
        <w:rPr>
          <w:rFonts w:ascii="Times New Roman" w:eastAsia="Times New Roman" w:hAnsi="Times New Roman" w:cs="Times New Roman"/>
          <w:sz w:val="24"/>
          <w:szCs w:val="24"/>
          <w:lang w:eastAsia="pl-PL"/>
        </w:rPr>
        <w:br/>
        <w:t xml:space="preserve">Informacje dodatkowe: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III.2) PODSTAWY WYKLUCZENIA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D1209">
        <w:rPr>
          <w:rFonts w:ascii="Times New Roman" w:eastAsia="Times New Roman" w:hAnsi="Times New Roman" w:cs="Times New Roman"/>
          <w:b/>
          <w:bCs/>
          <w:sz w:val="24"/>
          <w:szCs w:val="24"/>
          <w:lang w:eastAsia="pl-PL"/>
        </w:rPr>
        <w:t>Pzp</w:t>
      </w:r>
      <w:proofErr w:type="spellEnd"/>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D1209">
        <w:rPr>
          <w:rFonts w:ascii="Times New Roman" w:eastAsia="Times New Roman" w:hAnsi="Times New Roman" w:cs="Times New Roman"/>
          <w:b/>
          <w:bCs/>
          <w:sz w:val="24"/>
          <w:szCs w:val="24"/>
          <w:lang w:eastAsia="pl-PL"/>
        </w:rPr>
        <w:t>Pzp</w:t>
      </w:r>
      <w:proofErr w:type="spellEnd"/>
      <w:r w:rsidRPr="002D120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D1209">
        <w:rPr>
          <w:rFonts w:ascii="Times New Roman" w:eastAsia="Times New Roman" w:hAnsi="Times New Roman" w:cs="Times New Roman"/>
          <w:sz w:val="24"/>
          <w:szCs w:val="24"/>
          <w:lang w:eastAsia="pl-PL"/>
        </w:rPr>
        <w:t>Pzp</w:t>
      </w:r>
      <w:proofErr w:type="spellEnd"/>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D1209">
        <w:rPr>
          <w:rFonts w:ascii="Times New Roman" w:eastAsia="Times New Roman" w:hAnsi="Times New Roman" w:cs="Times New Roman"/>
          <w:sz w:val="24"/>
          <w:szCs w:val="24"/>
          <w:lang w:eastAsia="pl-PL"/>
        </w:rPr>
        <w:br/>
        <w:t xml:space="preserve">Tak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Oświadczenie o spełnianiu kryteriów selekcji </w:t>
      </w:r>
      <w:r w:rsidRPr="002D1209">
        <w:rPr>
          <w:rFonts w:ascii="Times New Roman" w:eastAsia="Times New Roman" w:hAnsi="Times New Roman" w:cs="Times New Roman"/>
          <w:sz w:val="24"/>
          <w:szCs w:val="24"/>
          <w:lang w:eastAsia="pl-PL"/>
        </w:rPr>
        <w:b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1. odpis z właściwego rejestru lub z centralnej ewidencji i informacji o działalności gospodarczej, zgodnie z opisem w pkt. 9.4.4 Jeżeli wykonawca ma siedzibę lub miejsce zamieszkania poza terytorium Rzeczypospolitej Polskiej zamiast dokumentów, o których mowa powyżej w pkt. 9.4.4, składa odpowiednio, że: a) nie otwarto jego likwidacji ani nie ogłoszono upadłości, b) Dokumenty, o których mowa powyżej w pkt. a) powinny być wystawione nie wcześniej niż 6 miesięcy przed upływem terminu składania ofert. c) Jeżeli w kraju, w którym wykonawca ma siedzibę lub miejsce zamieszkania lub w kraju, w którym miejsce zamieszkania mają osoby, których dotyczy dokument, wskazany nie wydaje się dokumentu, o których mowa w pkt.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b) stosuje się odpowiednio.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III.5.1) W ZAKRESIE SPEŁNIANIA WARUNKÓW UDZIAŁU W POSTĘPOWANIU:</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Zamawiający w tym zakresie nie stawia żadnych wymagań co do złożenia dokumentów, </w:t>
      </w:r>
      <w:r w:rsidRPr="002D1209">
        <w:rPr>
          <w:rFonts w:ascii="Times New Roman" w:eastAsia="Times New Roman" w:hAnsi="Times New Roman" w:cs="Times New Roman"/>
          <w:sz w:val="24"/>
          <w:szCs w:val="24"/>
          <w:lang w:eastAsia="pl-PL"/>
        </w:rPr>
        <w:lastRenderedPageBreak/>
        <w:t xml:space="preserve">wystarczającym jest złożone wraz z ofertą oświadczenie załącznik nr 3, na podstawie którego zamawiający uzna, że wykonawca posiada zezwolenie na przetwarzanie odpadów oznaczonych kodami wskazanymi w zał. nr 1 do SIWZ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III.5.2) W ZAKRESIE KRYTERIÓW SELEKCJI:</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III.7) INNE DOKUMENTY NIE WYMIENIONE W pkt III.3) - III.6)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1. Pełnomocnictwo - Jeżeli oferta wraz z oświadczeniami składana jest przez pełnomocnika należy do oferty załączyć pełnomocnictwo upoważniające pełnomocnika do tej czynności, 2. Wykonawca, który polega na zasobach innych podmiotów składa wraz z ofertą oświadczenie podmiotu o udostępnieniu zasobów wskazujące na okoliczności opisane w „Uwaga pkt a) do d)” 3. Oryginał wniesienia wadium jeżeli zabezpieczenie wadialne zostało wniesione w formie niepieniężnej 4. Wykonawca, który polega na zasobach innych podmiotów składa dokumenty o braku podstaw do wykluczenia w odniesieniu do tych podmiotów określone w pkt. 9.4.4. 5. W celu potwierdzenia braku podstaw do wykluczenia wykonawcy z postępowania, o których mowa w art. 24 ust. 1 pkt 23 ustawy, wykonawca w terminie 3 dni 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u w:val="single"/>
          <w:lang w:eastAsia="pl-PL"/>
        </w:rPr>
        <w:t xml:space="preserve">SEKCJA IV: PROCEDURA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 xml:space="preserve">IV.1) OPIS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IV.1.1) Tryb udzielenia zamówienia: </w:t>
      </w:r>
      <w:r w:rsidRPr="002D1209">
        <w:rPr>
          <w:rFonts w:ascii="Times New Roman" w:eastAsia="Times New Roman" w:hAnsi="Times New Roman" w:cs="Times New Roman"/>
          <w:sz w:val="24"/>
          <w:szCs w:val="24"/>
          <w:lang w:eastAsia="pl-PL"/>
        </w:rPr>
        <w:t xml:space="preserve">Przetarg nieograniczony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IV.1.2) Zamawiający żąda wniesienia wadium:</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Tak </w:t>
      </w:r>
      <w:r w:rsidRPr="002D1209">
        <w:rPr>
          <w:rFonts w:ascii="Times New Roman" w:eastAsia="Times New Roman" w:hAnsi="Times New Roman" w:cs="Times New Roman"/>
          <w:sz w:val="24"/>
          <w:szCs w:val="24"/>
          <w:lang w:eastAsia="pl-PL"/>
        </w:rPr>
        <w:br/>
        <w:t xml:space="preserve">Informacja na temat wadium </w:t>
      </w:r>
      <w:r w:rsidRPr="002D1209">
        <w:rPr>
          <w:rFonts w:ascii="Times New Roman" w:eastAsia="Times New Roman" w:hAnsi="Times New Roman" w:cs="Times New Roman"/>
          <w:sz w:val="24"/>
          <w:szCs w:val="24"/>
          <w:lang w:eastAsia="pl-PL"/>
        </w:rPr>
        <w:br/>
        <w:t xml:space="preserve">17.1 Wadium w wysokości: 13 000,00 zł (słownie: trzynaście tysięcy złotych, 00/100 groszy) należy wnieść przed upływem terminu składania ofert. 17.2 Wadium może być wnoszone w jednej lub kilku następujących formach: 17.2.1. pieniądzu, 17.2.2. poręczeniach bankowych lub poręczeniach spółdzielczej kasy oszczędnościowo-kredytowej, z tym że poręczenie kasy jest zawsze poręczeniem pieniężnym; 17.2.3. gwarancjach bankowych; 17.2.4. gwarancjach ubezpieczeniowych; 17.2.5. poręczeniach udzielanych przez podmioty, o których mowa w art. 6b ust. 5 pkt 2 ustawy z dnia 9 listopada 2000 r. o utworzeniu Polskiej Agencji Rozwoju Przedsiębiorczości (Dz. U. z 2018 r. poz. 110). 17.3. Dowód wniesienia wadium w oryginale należy załączyć do oferty jeżeli wadium zostało wniesione w formie nie pieniężnej. 17.4. Wadium wnoszone w pieniądzu wpłaca się przelewem na rachunek bankowy: Nr rachunku 75 8493 0004 0020 0303 0078 0006 z dopiskiem „Wadium" i znak sprawy: IGPOS.271.77.2020 17.5. Wadium wniesione w pieniądzu zamawiający przechowuje na rachunku bankowym. 17.6. Zamawiający zwraca wadium wszystkim wykonawcom niezwłocznie po wyborze oferty najkorzystniejszej lub unieważnieniu postępowania, z wyjątkiem wykonawcy, którego oferta została wybrana jako najkorzystniejsza, z zastrzeżeniem art. 46 ust. 4a ustawy Prawo zamówień publicznych. 17.7. Zamawiający zwraca niezwłocznie wadium, na wniosek wykonawcy, który wycofał ofertę przed upływem terminu składania ofert. 17.8. Zamawiający żąda ponownego wniesienia wadium przez wykonawcę, któremu zwrócono wadium, jeżeli w wyniku rozstrzygnięcia odwołania jego oferta została wybrana jako najkorzystniejsza. </w:t>
      </w:r>
      <w:r w:rsidRPr="002D1209">
        <w:rPr>
          <w:rFonts w:ascii="Times New Roman" w:eastAsia="Times New Roman" w:hAnsi="Times New Roman" w:cs="Times New Roman"/>
          <w:sz w:val="24"/>
          <w:szCs w:val="24"/>
          <w:lang w:eastAsia="pl-PL"/>
        </w:rPr>
        <w:lastRenderedPageBreak/>
        <w:t xml:space="preserve">Wykonawca wnosi wadium w terminie określonym przez zamawiającego. 17.9. Zamawiający zatrzyma wadium wraz z odsetkami, jeżeli: 17.9.1. Wykonawca, którego oferta zostanie wybrana odmówi podpisania umowy w sprawie zamówienia publicznego na warunkach określonych w ofercie; 17.9.2. Wykonawca, którego oferta zostanie wybrana nie wniesie wymaganego zabezpieczenia należytego wykonania umowy; 17.9.3.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17.9.4. zawarcie umowy w sprawie zamówienia publicznego stanie się niemożliwe z przyczyn leżących po stronie Wykonawcy.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IV.1.3) Przewiduje się udzielenie zaliczek na poczet wykonania zamówienia:</w:t>
      </w:r>
      <w:r w:rsidRPr="002D1209">
        <w:rPr>
          <w:rFonts w:ascii="Times New Roman" w:eastAsia="Times New Roman" w:hAnsi="Times New Roman" w:cs="Times New Roman"/>
          <w:sz w:val="24"/>
          <w:szCs w:val="24"/>
          <w:lang w:eastAsia="pl-PL"/>
        </w:rPr>
        <w:t xml:space="preserv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t xml:space="preserve">Należy podać informacje na temat udzielania zaliczek: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D1209">
        <w:rPr>
          <w:rFonts w:ascii="Times New Roman" w:eastAsia="Times New Roman" w:hAnsi="Times New Roman" w:cs="Times New Roman"/>
          <w:sz w:val="24"/>
          <w:szCs w:val="24"/>
          <w:lang w:eastAsia="pl-PL"/>
        </w:rPr>
        <w:br/>
        <w:t xml:space="preserve">Nie </w:t>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IV.1.5.) Wymaga się złożenia oferty wariantowej: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t xml:space="preserve">Dopuszcza się złożenie oferty wariantowej </w:t>
      </w:r>
      <w:r w:rsidRPr="002D1209">
        <w:rPr>
          <w:rFonts w:ascii="Times New Roman" w:eastAsia="Times New Roman" w:hAnsi="Times New Roman" w:cs="Times New Roman"/>
          <w:sz w:val="24"/>
          <w:szCs w:val="24"/>
          <w:lang w:eastAsia="pl-PL"/>
        </w:rPr>
        <w:br/>
        <w:t xml:space="preserve">Nie </w:t>
      </w:r>
      <w:r w:rsidRPr="002D120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D1209">
        <w:rPr>
          <w:rFonts w:ascii="Times New Roman" w:eastAsia="Times New Roman" w:hAnsi="Times New Roman" w:cs="Times New Roman"/>
          <w:sz w:val="24"/>
          <w:szCs w:val="24"/>
          <w:lang w:eastAsia="pl-PL"/>
        </w:rPr>
        <w:br/>
        <w:t xml:space="preserve">Nie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Liczba wykonawców   </w:t>
      </w:r>
      <w:r w:rsidRPr="002D1209">
        <w:rPr>
          <w:rFonts w:ascii="Times New Roman" w:eastAsia="Times New Roman" w:hAnsi="Times New Roman" w:cs="Times New Roman"/>
          <w:sz w:val="24"/>
          <w:szCs w:val="24"/>
          <w:lang w:eastAsia="pl-PL"/>
        </w:rPr>
        <w:br/>
        <w:t xml:space="preserve">Przewidywana minimalna liczba wykonawców </w:t>
      </w:r>
      <w:r w:rsidRPr="002D1209">
        <w:rPr>
          <w:rFonts w:ascii="Times New Roman" w:eastAsia="Times New Roman" w:hAnsi="Times New Roman" w:cs="Times New Roman"/>
          <w:sz w:val="24"/>
          <w:szCs w:val="24"/>
          <w:lang w:eastAsia="pl-PL"/>
        </w:rPr>
        <w:br/>
        <w:t xml:space="preserve">Maksymalna liczba wykonawców   </w:t>
      </w:r>
      <w:r w:rsidRPr="002D1209">
        <w:rPr>
          <w:rFonts w:ascii="Times New Roman" w:eastAsia="Times New Roman" w:hAnsi="Times New Roman" w:cs="Times New Roman"/>
          <w:sz w:val="24"/>
          <w:szCs w:val="24"/>
          <w:lang w:eastAsia="pl-PL"/>
        </w:rPr>
        <w:br/>
        <w:t xml:space="preserve">Kryteria selekcji wykonawców: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IV.1.7) Informacje na temat umowy ramowej lub dynamicznego systemu zakupów: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Umowa ramowa będzie zawarta: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Czy przewiduje się ograniczenie liczby uczestników umowy ramowej: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lastRenderedPageBreak/>
        <w:t xml:space="preserve">Przewidziana maksymalna liczba uczestników umowy ramowej: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Zamówienie obejmuje ustanowienie dynamicznego systemu zakupów: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IV.1.8) Aukcja elektroniczna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Przewidziane jest przeprowadzenie aukcji elektronicznej </w:t>
      </w:r>
      <w:r w:rsidRPr="002D1209">
        <w:rPr>
          <w:rFonts w:ascii="Times New Roman" w:eastAsia="Times New Roman" w:hAnsi="Times New Roman" w:cs="Times New Roman"/>
          <w:i/>
          <w:iCs/>
          <w:sz w:val="24"/>
          <w:szCs w:val="24"/>
          <w:lang w:eastAsia="pl-PL"/>
        </w:rPr>
        <w:t xml:space="preserve">(przetarg nieograniczony, przetarg ograniczony, negocjacje z ogłoszeniem) </w:t>
      </w:r>
      <w:r w:rsidRPr="002D1209">
        <w:rPr>
          <w:rFonts w:ascii="Times New Roman" w:eastAsia="Times New Roman" w:hAnsi="Times New Roman" w:cs="Times New Roman"/>
          <w:sz w:val="24"/>
          <w:szCs w:val="24"/>
          <w:lang w:eastAsia="pl-PL"/>
        </w:rPr>
        <w:t xml:space="preserve">Nie </w:t>
      </w:r>
      <w:r w:rsidRPr="002D1209">
        <w:rPr>
          <w:rFonts w:ascii="Times New Roman" w:eastAsia="Times New Roman" w:hAnsi="Times New Roman" w:cs="Times New Roman"/>
          <w:sz w:val="24"/>
          <w:szCs w:val="24"/>
          <w:lang w:eastAsia="pl-PL"/>
        </w:rPr>
        <w:br/>
        <w:t xml:space="preserve">Należy podać adres strony internetowej, na której aukcja będzie prowadzona: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Nie </w:t>
      </w:r>
      <w:r w:rsidRPr="002D120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D1209">
        <w:rPr>
          <w:rFonts w:ascii="Times New Roman" w:eastAsia="Times New Roman" w:hAnsi="Times New Roman" w:cs="Times New Roman"/>
          <w:sz w:val="24"/>
          <w:szCs w:val="24"/>
          <w:lang w:eastAsia="pl-PL"/>
        </w:rPr>
        <w:br/>
        <w:t xml:space="preserve">Informacje dotyczące przebiegu aukcji elektronicznej: </w:t>
      </w:r>
      <w:r w:rsidRPr="002D120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D120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D1209">
        <w:rPr>
          <w:rFonts w:ascii="Times New Roman" w:eastAsia="Times New Roman" w:hAnsi="Times New Roman" w:cs="Times New Roman"/>
          <w:sz w:val="24"/>
          <w:szCs w:val="24"/>
          <w:lang w:eastAsia="pl-PL"/>
        </w:rPr>
        <w:br/>
        <w:t xml:space="preserve">Wymagania dotyczące rejestracji i identyfikacji wykonawców w aukcji elektronicznej: </w:t>
      </w:r>
      <w:r w:rsidRPr="002D1209">
        <w:rPr>
          <w:rFonts w:ascii="Times New Roman" w:eastAsia="Times New Roman" w:hAnsi="Times New Roman" w:cs="Times New Roman"/>
          <w:sz w:val="24"/>
          <w:szCs w:val="24"/>
          <w:lang w:eastAsia="pl-PL"/>
        </w:rPr>
        <w:br/>
        <w:t xml:space="preserve">Informacje o liczbie etapów aukcji elektronicznej i czasie ich trwania: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t xml:space="preserve">Czas trwania: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D1209">
        <w:rPr>
          <w:rFonts w:ascii="Times New Roman" w:eastAsia="Times New Roman" w:hAnsi="Times New Roman" w:cs="Times New Roman"/>
          <w:sz w:val="24"/>
          <w:szCs w:val="24"/>
          <w:lang w:eastAsia="pl-PL"/>
        </w:rPr>
        <w:br/>
        <w:t xml:space="preserve">Warunki zamknięcia aukcji elektronicznej: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IV.2) KRYTERIA OCENY OFERT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IV.2.1) Kryteria oceny ofert: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IV.2.2) Kryteria</w:t>
      </w:r>
      <w:r w:rsidRPr="002D120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82"/>
        <w:gridCol w:w="1016"/>
      </w:tblGrid>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Znaczenie</w:t>
            </w:r>
          </w:p>
        </w:tc>
      </w:tr>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60,00</w:t>
            </w:r>
          </w:p>
        </w:tc>
      </w:tr>
      <w:tr w:rsidR="002D1209" w:rsidRPr="002D1209" w:rsidTr="002D1209">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Automatyczny system pozytywnie wydzielonych frakcji odpadów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40,00</w:t>
            </w:r>
          </w:p>
        </w:tc>
      </w:tr>
    </w:tbl>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lastRenderedPageBreak/>
        <w:br/>
      </w:r>
      <w:r w:rsidRPr="002D120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D1209">
        <w:rPr>
          <w:rFonts w:ascii="Times New Roman" w:eastAsia="Times New Roman" w:hAnsi="Times New Roman" w:cs="Times New Roman"/>
          <w:b/>
          <w:bCs/>
          <w:sz w:val="24"/>
          <w:szCs w:val="24"/>
          <w:lang w:eastAsia="pl-PL"/>
        </w:rPr>
        <w:t>Pzp</w:t>
      </w:r>
      <w:proofErr w:type="spellEnd"/>
      <w:r w:rsidRPr="002D1209">
        <w:rPr>
          <w:rFonts w:ascii="Times New Roman" w:eastAsia="Times New Roman" w:hAnsi="Times New Roman" w:cs="Times New Roman"/>
          <w:b/>
          <w:bCs/>
          <w:sz w:val="24"/>
          <w:szCs w:val="24"/>
          <w:lang w:eastAsia="pl-PL"/>
        </w:rPr>
        <w:t xml:space="preserve"> </w:t>
      </w:r>
      <w:r w:rsidRPr="002D1209">
        <w:rPr>
          <w:rFonts w:ascii="Times New Roman" w:eastAsia="Times New Roman" w:hAnsi="Times New Roman" w:cs="Times New Roman"/>
          <w:sz w:val="24"/>
          <w:szCs w:val="24"/>
          <w:lang w:eastAsia="pl-PL"/>
        </w:rPr>
        <w:t xml:space="preserve">(przetarg nieograniczony) </w:t>
      </w:r>
      <w:r w:rsidRPr="002D1209">
        <w:rPr>
          <w:rFonts w:ascii="Times New Roman" w:eastAsia="Times New Roman" w:hAnsi="Times New Roman" w:cs="Times New Roman"/>
          <w:sz w:val="24"/>
          <w:szCs w:val="24"/>
          <w:lang w:eastAsia="pl-PL"/>
        </w:rPr>
        <w:br/>
        <w:t xml:space="preserve">Tak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IV.3) Negocjacje z ogłoszeniem, dialog konkurencyjny, partnerstwo innowacyjne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IV.3.1) Informacje na temat negocjacji z ogłoszeniem</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Minimalne wymagania, które muszą spełniać wszystkie oferty: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D1209">
        <w:rPr>
          <w:rFonts w:ascii="Times New Roman" w:eastAsia="Times New Roman" w:hAnsi="Times New Roman" w:cs="Times New Roman"/>
          <w:sz w:val="24"/>
          <w:szCs w:val="24"/>
          <w:lang w:eastAsia="pl-PL"/>
        </w:rPr>
        <w:br/>
        <w:t xml:space="preserve">Przewidziany jest podział negocjacji na etapy w celu ograniczenia liczby ofert: </w:t>
      </w:r>
      <w:r w:rsidRPr="002D1209">
        <w:rPr>
          <w:rFonts w:ascii="Times New Roman" w:eastAsia="Times New Roman" w:hAnsi="Times New Roman" w:cs="Times New Roman"/>
          <w:sz w:val="24"/>
          <w:szCs w:val="24"/>
          <w:lang w:eastAsia="pl-PL"/>
        </w:rPr>
        <w:br/>
        <w:t xml:space="preserve">Należy podać informacje na temat etapów negocjacji (w tym liczbę etapów):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IV.3.2) Informacje na temat dialogu konkurencyjnego</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Wstępny harmonogram postępowania: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Podział dialogu na etapy w celu ograniczenia liczby rozwiązań: </w:t>
      </w:r>
      <w:r w:rsidRPr="002D1209">
        <w:rPr>
          <w:rFonts w:ascii="Times New Roman" w:eastAsia="Times New Roman" w:hAnsi="Times New Roman" w:cs="Times New Roman"/>
          <w:sz w:val="24"/>
          <w:szCs w:val="24"/>
          <w:lang w:eastAsia="pl-PL"/>
        </w:rPr>
        <w:br/>
        <w:t xml:space="preserve">Należy podać informacje na temat etapów dialogu: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IV.3.3) Informacje na temat partnerstwa innowacyjnego</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Informacje dodatkowe: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IV.4) Licytacja elektroniczna </w:t>
      </w:r>
      <w:r w:rsidRPr="002D1209">
        <w:rPr>
          <w:rFonts w:ascii="Times New Roman" w:eastAsia="Times New Roman" w:hAnsi="Times New Roman" w:cs="Times New Roman"/>
          <w:sz w:val="24"/>
          <w:szCs w:val="24"/>
          <w:lang w:eastAsia="pl-PL"/>
        </w:rPr>
        <w:br/>
        <w:t xml:space="preserve">Adres strony internetowej, na której będzie prowadzona licytacja elektroniczna: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Informacje o liczbie etapów licytacji elektronicznej i czasie ich trwania: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lastRenderedPageBreak/>
        <w:t xml:space="preserve">Czas trwania: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Termin składania wniosków o dopuszczenie do udziału w licytacji elektronicznej: </w:t>
      </w:r>
      <w:r w:rsidRPr="002D1209">
        <w:rPr>
          <w:rFonts w:ascii="Times New Roman" w:eastAsia="Times New Roman" w:hAnsi="Times New Roman" w:cs="Times New Roman"/>
          <w:sz w:val="24"/>
          <w:szCs w:val="24"/>
          <w:lang w:eastAsia="pl-PL"/>
        </w:rPr>
        <w:br/>
        <w:t xml:space="preserve">Data: godzina: </w:t>
      </w:r>
      <w:r w:rsidRPr="002D1209">
        <w:rPr>
          <w:rFonts w:ascii="Times New Roman" w:eastAsia="Times New Roman" w:hAnsi="Times New Roman" w:cs="Times New Roman"/>
          <w:sz w:val="24"/>
          <w:szCs w:val="24"/>
          <w:lang w:eastAsia="pl-PL"/>
        </w:rPr>
        <w:br/>
        <w:t xml:space="preserve">Termin otwarcia licytacji elektronicznej: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t xml:space="preserve">Termin i warunki zamknięcia licytacji elektronicznej: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t xml:space="preserve">Wymagania dotyczące zabezpieczenia należytego wykonania umowy: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lang w:eastAsia="pl-PL"/>
        </w:rPr>
        <w:br/>
        <w:t xml:space="preserve">Informacje dodatkowe: </w:t>
      </w:r>
    </w:p>
    <w:p w:rsidR="002D1209" w:rsidRPr="002D1209" w:rsidRDefault="002D1209" w:rsidP="002D1209">
      <w:pPr>
        <w:spacing w:after="0" w:line="240" w:lineRule="auto"/>
        <w:rPr>
          <w:rFonts w:ascii="Times New Roman" w:eastAsia="Times New Roman" w:hAnsi="Times New Roman" w:cs="Times New Roman"/>
          <w:sz w:val="24"/>
          <w:szCs w:val="24"/>
          <w:lang w:eastAsia="pl-PL"/>
        </w:rPr>
      </w:pPr>
      <w:r w:rsidRPr="002D1209">
        <w:rPr>
          <w:rFonts w:ascii="Times New Roman" w:eastAsia="Times New Roman" w:hAnsi="Times New Roman" w:cs="Times New Roman"/>
          <w:b/>
          <w:bCs/>
          <w:sz w:val="24"/>
          <w:szCs w:val="24"/>
          <w:lang w:eastAsia="pl-PL"/>
        </w:rPr>
        <w:t>IV.5) ZMIANA UMOWY</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D1209">
        <w:rPr>
          <w:rFonts w:ascii="Times New Roman" w:eastAsia="Times New Roman" w:hAnsi="Times New Roman" w:cs="Times New Roman"/>
          <w:sz w:val="24"/>
          <w:szCs w:val="24"/>
          <w:lang w:eastAsia="pl-PL"/>
        </w:rPr>
        <w:t xml:space="preserve"> Tak </w:t>
      </w:r>
      <w:r w:rsidRPr="002D1209">
        <w:rPr>
          <w:rFonts w:ascii="Times New Roman" w:eastAsia="Times New Roman" w:hAnsi="Times New Roman" w:cs="Times New Roman"/>
          <w:sz w:val="24"/>
          <w:szCs w:val="24"/>
          <w:lang w:eastAsia="pl-PL"/>
        </w:rPr>
        <w:br/>
        <w:t xml:space="preserve">Należy wskazać zakres, charakter zmian oraz warunki wprowadzenia zmian: </w:t>
      </w:r>
      <w:r w:rsidRPr="002D1209">
        <w:rPr>
          <w:rFonts w:ascii="Times New Roman" w:eastAsia="Times New Roman" w:hAnsi="Times New Roman" w:cs="Times New Roman"/>
          <w:sz w:val="24"/>
          <w:szCs w:val="24"/>
          <w:lang w:eastAsia="pl-PL"/>
        </w:rPr>
        <w:br/>
        <w:t xml:space="preserve">Zgodnie z zapisami wzoru umowy i SIWZ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IV.6) INFORMACJE ADMINISTRACYJNE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IV.6.1) Sposób udostępniania informacji o charakterze poufnym </w:t>
      </w:r>
      <w:r w:rsidRPr="002D1209">
        <w:rPr>
          <w:rFonts w:ascii="Times New Roman" w:eastAsia="Times New Roman" w:hAnsi="Times New Roman" w:cs="Times New Roman"/>
          <w:i/>
          <w:iCs/>
          <w:sz w:val="24"/>
          <w:szCs w:val="24"/>
          <w:lang w:eastAsia="pl-PL"/>
        </w:rPr>
        <w:t xml:space="preserve">(jeżeli dotyczy):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Środki służące ochronie informacji o charakterze poufnym</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D1209">
        <w:rPr>
          <w:rFonts w:ascii="Times New Roman" w:eastAsia="Times New Roman" w:hAnsi="Times New Roman" w:cs="Times New Roman"/>
          <w:sz w:val="24"/>
          <w:szCs w:val="24"/>
          <w:lang w:eastAsia="pl-PL"/>
        </w:rPr>
        <w:br/>
        <w:t xml:space="preserve">Data: 07.01.2021, godzina: 10:00, </w:t>
      </w:r>
      <w:r w:rsidRPr="002D120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D1209">
        <w:rPr>
          <w:rFonts w:ascii="Times New Roman" w:eastAsia="Times New Roman" w:hAnsi="Times New Roman" w:cs="Times New Roman"/>
          <w:sz w:val="24"/>
          <w:szCs w:val="24"/>
          <w:lang w:eastAsia="pl-PL"/>
        </w:rPr>
        <w:br/>
        <w:t xml:space="preserve">Nie </w:t>
      </w:r>
      <w:r w:rsidRPr="002D1209">
        <w:rPr>
          <w:rFonts w:ascii="Times New Roman" w:eastAsia="Times New Roman" w:hAnsi="Times New Roman" w:cs="Times New Roman"/>
          <w:sz w:val="24"/>
          <w:szCs w:val="24"/>
          <w:lang w:eastAsia="pl-PL"/>
        </w:rPr>
        <w:br/>
        <w:t xml:space="preserve">Wskazać powody: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D1209">
        <w:rPr>
          <w:rFonts w:ascii="Times New Roman" w:eastAsia="Times New Roman" w:hAnsi="Times New Roman" w:cs="Times New Roman"/>
          <w:sz w:val="24"/>
          <w:szCs w:val="24"/>
          <w:lang w:eastAsia="pl-PL"/>
        </w:rPr>
        <w:br/>
        <w:t xml:space="preserve">&gt; POLSKI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 xml:space="preserve">IV.6.3) Termin związania ofertą: </w:t>
      </w:r>
      <w:r w:rsidRPr="002D1209">
        <w:rPr>
          <w:rFonts w:ascii="Times New Roman" w:eastAsia="Times New Roman" w:hAnsi="Times New Roman" w:cs="Times New Roman"/>
          <w:sz w:val="24"/>
          <w:szCs w:val="24"/>
          <w:lang w:eastAsia="pl-PL"/>
        </w:rPr>
        <w:t xml:space="preserve">do: okres w dniach: 30 (od ostatecznego terminu składania ofert)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D1209">
        <w:rPr>
          <w:rFonts w:ascii="Times New Roman" w:eastAsia="Times New Roman" w:hAnsi="Times New Roman" w:cs="Times New Roman"/>
          <w:sz w:val="24"/>
          <w:szCs w:val="24"/>
          <w:lang w:eastAsia="pl-PL"/>
        </w:rPr>
        <w:t xml:space="preserve"> Nie </w:t>
      </w:r>
      <w:r w:rsidRPr="002D1209">
        <w:rPr>
          <w:rFonts w:ascii="Times New Roman" w:eastAsia="Times New Roman" w:hAnsi="Times New Roman" w:cs="Times New Roman"/>
          <w:sz w:val="24"/>
          <w:szCs w:val="24"/>
          <w:lang w:eastAsia="pl-PL"/>
        </w:rPr>
        <w:br/>
      </w:r>
      <w:r w:rsidRPr="002D1209">
        <w:rPr>
          <w:rFonts w:ascii="Times New Roman" w:eastAsia="Times New Roman" w:hAnsi="Times New Roman" w:cs="Times New Roman"/>
          <w:b/>
          <w:bCs/>
          <w:sz w:val="24"/>
          <w:szCs w:val="24"/>
          <w:lang w:eastAsia="pl-PL"/>
        </w:rPr>
        <w:t>IV.6.5) Informacje dodatkowe:</w:t>
      </w:r>
      <w:r w:rsidRPr="002D1209">
        <w:rPr>
          <w:rFonts w:ascii="Times New Roman" w:eastAsia="Times New Roman" w:hAnsi="Times New Roman" w:cs="Times New Roman"/>
          <w:sz w:val="24"/>
          <w:szCs w:val="24"/>
          <w:lang w:eastAsia="pl-PL"/>
        </w:rPr>
        <w:t xml:space="preserve"> </w:t>
      </w:r>
      <w:r w:rsidRPr="002D1209">
        <w:rPr>
          <w:rFonts w:ascii="Times New Roman" w:eastAsia="Times New Roman" w:hAnsi="Times New Roman" w:cs="Times New Roman"/>
          <w:sz w:val="24"/>
          <w:szCs w:val="24"/>
          <w:lang w:eastAsia="pl-PL"/>
        </w:rPr>
        <w:br/>
      </w:r>
    </w:p>
    <w:p w:rsidR="002D1209" w:rsidRPr="002D1209" w:rsidRDefault="002D1209" w:rsidP="002D1209">
      <w:pPr>
        <w:spacing w:after="0" w:line="240" w:lineRule="auto"/>
        <w:jc w:val="center"/>
        <w:rPr>
          <w:rFonts w:ascii="Times New Roman" w:eastAsia="Times New Roman" w:hAnsi="Times New Roman" w:cs="Times New Roman"/>
          <w:sz w:val="24"/>
          <w:szCs w:val="24"/>
          <w:lang w:eastAsia="pl-PL"/>
        </w:rPr>
      </w:pPr>
      <w:r w:rsidRPr="002D1209">
        <w:rPr>
          <w:rFonts w:ascii="Times New Roman" w:eastAsia="Times New Roman" w:hAnsi="Times New Roman" w:cs="Times New Roman"/>
          <w:sz w:val="24"/>
          <w:szCs w:val="24"/>
          <w:u w:val="single"/>
          <w:lang w:eastAsia="pl-PL"/>
        </w:rPr>
        <w:t xml:space="preserve">ZAŁĄCZNIK I - INFORMACJE DOTYCZĄCE OFERT CZĘŚCIOWYCH </w:t>
      </w:r>
    </w:p>
    <w:p w:rsidR="004360B9" w:rsidRDefault="004360B9">
      <w:bookmarkStart w:id="0" w:name="_GoBack"/>
      <w:bookmarkEnd w:id="0"/>
    </w:p>
    <w:sectPr w:rsidR="00436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09"/>
    <w:rsid w:val="002D1209"/>
    <w:rsid w:val="004360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44674">
      <w:bodyDiv w:val="1"/>
      <w:marLeft w:val="0"/>
      <w:marRight w:val="0"/>
      <w:marTop w:val="0"/>
      <w:marBottom w:val="0"/>
      <w:divBdr>
        <w:top w:val="none" w:sz="0" w:space="0" w:color="auto"/>
        <w:left w:val="none" w:sz="0" w:space="0" w:color="auto"/>
        <w:bottom w:val="none" w:sz="0" w:space="0" w:color="auto"/>
        <w:right w:val="none" w:sz="0" w:space="0" w:color="auto"/>
      </w:divBdr>
      <w:divsChild>
        <w:div w:id="58481828">
          <w:marLeft w:val="0"/>
          <w:marRight w:val="0"/>
          <w:marTop w:val="0"/>
          <w:marBottom w:val="0"/>
          <w:divBdr>
            <w:top w:val="none" w:sz="0" w:space="0" w:color="auto"/>
            <w:left w:val="none" w:sz="0" w:space="0" w:color="auto"/>
            <w:bottom w:val="none" w:sz="0" w:space="0" w:color="auto"/>
            <w:right w:val="none" w:sz="0" w:space="0" w:color="auto"/>
          </w:divBdr>
          <w:divsChild>
            <w:div w:id="1768767202">
              <w:marLeft w:val="0"/>
              <w:marRight w:val="0"/>
              <w:marTop w:val="0"/>
              <w:marBottom w:val="0"/>
              <w:divBdr>
                <w:top w:val="none" w:sz="0" w:space="0" w:color="auto"/>
                <w:left w:val="none" w:sz="0" w:space="0" w:color="auto"/>
                <w:bottom w:val="none" w:sz="0" w:space="0" w:color="auto"/>
                <w:right w:val="none" w:sz="0" w:space="0" w:color="auto"/>
              </w:divBdr>
            </w:div>
            <w:div w:id="189875583">
              <w:marLeft w:val="0"/>
              <w:marRight w:val="0"/>
              <w:marTop w:val="0"/>
              <w:marBottom w:val="0"/>
              <w:divBdr>
                <w:top w:val="none" w:sz="0" w:space="0" w:color="auto"/>
                <w:left w:val="none" w:sz="0" w:space="0" w:color="auto"/>
                <w:bottom w:val="none" w:sz="0" w:space="0" w:color="auto"/>
                <w:right w:val="none" w:sz="0" w:space="0" w:color="auto"/>
              </w:divBdr>
            </w:div>
            <w:div w:id="1741518707">
              <w:marLeft w:val="0"/>
              <w:marRight w:val="0"/>
              <w:marTop w:val="0"/>
              <w:marBottom w:val="0"/>
              <w:divBdr>
                <w:top w:val="none" w:sz="0" w:space="0" w:color="auto"/>
                <w:left w:val="none" w:sz="0" w:space="0" w:color="auto"/>
                <w:bottom w:val="none" w:sz="0" w:space="0" w:color="auto"/>
                <w:right w:val="none" w:sz="0" w:space="0" w:color="auto"/>
              </w:divBdr>
              <w:divsChild>
                <w:div w:id="796799142">
                  <w:marLeft w:val="0"/>
                  <w:marRight w:val="0"/>
                  <w:marTop w:val="0"/>
                  <w:marBottom w:val="0"/>
                  <w:divBdr>
                    <w:top w:val="none" w:sz="0" w:space="0" w:color="auto"/>
                    <w:left w:val="none" w:sz="0" w:space="0" w:color="auto"/>
                    <w:bottom w:val="none" w:sz="0" w:space="0" w:color="auto"/>
                    <w:right w:val="none" w:sz="0" w:space="0" w:color="auto"/>
                  </w:divBdr>
                </w:div>
              </w:divsChild>
            </w:div>
            <w:div w:id="1747145257">
              <w:marLeft w:val="0"/>
              <w:marRight w:val="0"/>
              <w:marTop w:val="0"/>
              <w:marBottom w:val="0"/>
              <w:divBdr>
                <w:top w:val="none" w:sz="0" w:space="0" w:color="auto"/>
                <w:left w:val="none" w:sz="0" w:space="0" w:color="auto"/>
                <w:bottom w:val="none" w:sz="0" w:space="0" w:color="auto"/>
                <w:right w:val="none" w:sz="0" w:space="0" w:color="auto"/>
              </w:divBdr>
              <w:divsChild>
                <w:div w:id="673918638">
                  <w:marLeft w:val="0"/>
                  <w:marRight w:val="0"/>
                  <w:marTop w:val="0"/>
                  <w:marBottom w:val="0"/>
                  <w:divBdr>
                    <w:top w:val="none" w:sz="0" w:space="0" w:color="auto"/>
                    <w:left w:val="none" w:sz="0" w:space="0" w:color="auto"/>
                    <w:bottom w:val="none" w:sz="0" w:space="0" w:color="auto"/>
                    <w:right w:val="none" w:sz="0" w:space="0" w:color="auto"/>
                  </w:divBdr>
                </w:div>
              </w:divsChild>
            </w:div>
            <w:div w:id="699092559">
              <w:marLeft w:val="0"/>
              <w:marRight w:val="0"/>
              <w:marTop w:val="0"/>
              <w:marBottom w:val="0"/>
              <w:divBdr>
                <w:top w:val="none" w:sz="0" w:space="0" w:color="auto"/>
                <w:left w:val="none" w:sz="0" w:space="0" w:color="auto"/>
                <w:bottom w:val="none" w:sz="0" w:space="0" w:color="auto"/>
                <w:right w:val="none" w:sz="0" w:space="0" w:color="auto"/>
              </w:divBdr>
              <w:divsChild>
                <w:div w:id="407001121">
                  <w:marLeft w:val="0"/>
                  <w:marRight w:val="0"/>
                  <w:marTop w:val="0"/>
                  <w:marBottom w:val="0"/>
                  <w:divBdr>
                    <w:top w:val="none" w:sz="0" w:space="0" w:color="auto"/>
                    <w:left w:val="none" w:sz="0" w:space="0" w:color="auto"/>
                    <w:bottom w:val="none" w:sz="0" w:space="0" w:color="auto"/>
                    <w:right w:val="none" w:sz="0" w:space="0" w:color="auto"/>
                  </w:divBdr>
                </w:div>
                <w:div w:id="53508853">
                  <w:marLeft w:val="0"/>
                  <w:marRight w:val="0"/>
                  <w:marTop w:val="0"/>
                  <w:marBottom w:val="0"/>
                  <w:divBdr>
                    <w:top w:val="none" w:sz="0" w:space="0" w:color="auto"/>
                    <w:left w:val="none" w:sz="0" w:space="0" w:color="auto"/>
                    <w:bottom w:val="none" w:sz="0" w:space="0" w:color="auto"/>
                    <w:right w:val="none" w:sz="0" w:space="0" w:color="auto"/>
                  </w:divBdr>
                </w:div>
                <w:div w:id="800346127">
                  <w:marLeft w:val="0"/>
                  <w:marRight w:val="0"/>
                  <w:marTop w:val="0"/>
                  <w:marBottom w:val="0"/>
                  <w:divBdr>
                    <w:top w:val="none" w:sz="0" w:space="0" w:color="auto"/>
                    <w:left w:val="none" w:sz="0" w:space="0" w:color="auto"/>
                    <w:bottom w:val="none" w:sz="0" w:space="0" w:color="auto"/>
                    <w:right w:val="none" w:sz="0" w:space="0" w:color="auto"/>
                  </w:divBdr>
                </w:div>
                <w:div w:id="2000764770">
                  <w:marLeft w:val="0"/>
                  <w:marRight w:val="0"/>
                  <w:marTop w:val="0"/>
                  <w:marBottom w:val="0"/>
                  <w:divBdr>
                    <w:top w:val="none" w:sz="0" w:space="0" w:color="auto"/>
                    <w:left w:val="none" w:sz="0" w:space="0" w:color="auto"/>
                    <w:bottom w:val="none" w:sz="0" w:space="0" w:color="auto"/>
                    <w:right w:val="none" w:sz="0" w:space="0" w:color="auto"/>
                  </w:divBdr>
                </w:div>
              </w:divsChild>
            </w:div>
            <w:div w:id="1593582212">
              <w:marLeft w:val="0"/>
              <w:marRight w:val="0"/>
              <w:marTop w:val="0"/>
              <w:marBottom w:val="0"/>
              <w:divBdr>
                <w:top w:val="none" w:sz="0" w:space="0" w:color="auto"/>
                <w:left w:val="none" w:sz="0" w:space="0" w:color="auto"/>
                <w:bottom w:val="none" w:sz="0" w:space="0" w:color="auto"/>
                <w:right w:val="none" w:sz="0" w:space="0" w:color="auto"/>
              </w:divBdr>
              <w:divsChild>
                <w:div w:id="1398284650">
                  <w:marLeft w:val="0"/>
                  <w:marRight w:val="0"/>
                  <w:marTop w:val="0"/>
                  <w:marBottom w:val="0"/>
                  <w:divBdr>
                    <w:top w:val="none" w:sz="0" w:space="0" w:color="auto"/>
                    <w:left w:val="none" w:sz="0" w:space="0" w:color="auto"/>
                    <w:bottom w:val="none" w:sz="0" w:space="0" w:color="auto"/>
                    <w:right w:val="none" w:sz="0" w:space="0" w:color="auto"/>
                  </w:divBdr>
                </w:div>
                <w:div w:id="1880121148">
                  <w:marLeft w:val="0"/>
                  <w:marRight w:val="0"/>
                  <w:marTop w:val="0"/>
                  <w:marBottom w:val="0"/>
                  <w:divBdr>
                    <w:top w:val="none" w:sz="0" w:space="0" w:color="auto"/>
                    <w:left w:val="none" w:sz="0" w:space="0" w:color="auto"/>
                    <w:bottom w:val="none" w:sz="0" w:space="0" w:color="auto"/>
                    <w:right w:val="none" w:sz="0" w:space="0" w:color="auto"/>
                  </w:divBdr>
                </w:div>
                <w:div w:id="483933838">
                  <w:marLeft w:val="0"/>
                  <w:marRight w:val="0"/>
                  <w:marTop w:val="0"/>
                  <w:marBottom w:val="0"/>
                  <w:divBdr>
                    <w:top w:val="none" w:sz="0" w:space="0" w:color="auto"/>
                    <w:left w:val="none" w:sz="0" w:space="0" w:color="auto"/>
                    <w:bottom w:val="none" w:sz="0" w:space="0" w:color="auto"/>
                    <w:right w:val="none" w:sz="0" w:space="0" w:color="auto"/>
                  </w:divBdr>
                </w:div>
                <w:div w:id="1663924686">
                  <w:marLeft w:val="0"/>
                  <w:marRight w:val="0"/>
                  <w:marTop w:val="0"/>
                  <w:marBottom w:val="0"/>
                  <w:divBdr>
                    <w:top w:val="none" w:sz="0" w:space="0" w:color="auto"/>
                    <w:left w:val="none" w:sz="0" w:space="0" w:color="auto"/>
                    <w:bottom w:val="none" w:sz="0" w:space="0" w:color="auto"/>
                    <w:right w:val="none" w:sz="0" w:space="0" w:color="auto"/>
                  </w:divBdr>
                </w:div>
                <w:div w:id="318728113">
                  <w:marLeft w:val="0"/>
                  <w:marRight w:val="0"/>
                  <w:marTop w:val="0"/>
                  <w:marBottom w:val="0"/>
                  <w:divBdr>
                    <w:top w:val="none" w:sz="0" w:space="0" w:color="auto"/>
                    <w:left w:val="none" w:sz="0" w:space="0" w:color="auto"/>
                    <w:bottom w:val="none" w:sz="0" w:space="0" w:color="auto"/>
                    <w:right w:val="none" w:sz="0" w:space="0" w:color="auto"/>
                  </w:divBdr>
                </w:div>
                <w:div w:id="189488661">
                  <w:marLeft w:val="0"/>
                  <w:marRight w:val="0"/>
                  <w:marTop w:val="0"/>
                  <w:marBottom w:val="0"/>
                  <w:divBdr>
                    <w:top w:val="none" w:sz="0" w:space="0" w:color="auto"/>
                    <w:left w:val="none" w:sz="0" w:space="0" w:color="auto"/>
                    <w:bottom w:val="none" w:sz="0" w:space="0" w:color="auto"/>
                    <w:right w:val="none" w:sz="0" w:space="0" w:color="auto"/>
                  </w:divBdr>
                </w:div>
                <w:div w:id="1836725768">
                  <w:marLeft w:val="0"/>
                  <w:marRight w:val="0"/>
                  <w:marTop w:val="0"/>
                  <w:marBottom w:val="0"/>
                  <w:divBdr>
                    <w:top w:val="none" w:sz="0" w:space="0" w:color="auto"/>
                    <w:left w:val="none" w:sz="0" w:space="0" w:color="auto"/>
                    <w:bottom w:val="none" w:sz="0" w:space="0" w:color="auto"/>
                    <w:right w:val="none" w:sz="0" w:space="0" w:color="auto"/>
                  </w:divBdr>
                </w:div>
              </w:divsChild>
            </w:div>
            <w:div w:id="1270043745">
              <w:marLeft w:val="0"/>
              <w:marRight w:val="0"/>
              <w:marTop w:val="0"/>
              <w:marBottom w:val="0"/>
              <w:divBdr>
                <w:top w:val="none" w:sz="0" w:space="0" w:color="auto"/>
                <w:left w:val="none" w:sz="0" w:space="0" w:color="auto"/>
                <w:bottom w:val="none" w:sz="0" w:space="0" w:color="auto"/>
                <w:right w:val="none" w:sz="0" w:space="0" w:color="auto"/>
              </w:divBdr>
              <w:divsChild>
                <w:div w:id="893003667">
                  <w:marLeft w:val="0"/>
                  <w:marRight w:val="0"/>
                  <w:marTop w:val="0"/>
                  <w:marBottom w:val="0"/>
                  <w:divBdr>
                    <w:top w:val="none" w:sz="0" w:space="0" w:color="auto"/>
                    <w:left w:val="none" w:sz="0" w:space="0" w:color="auto"/>
                    <w:bottom w:val="none" w:sz="0" w:space="0" w:color="auto"/>
                    <w:right w:val="none" w:sz="0" w:space="0" w:color="auto"/>
                  </w:divBdr>
                </w:div>
                <w:div w:id="1245798431">
                  <w:marLeft w:val="0"/>
                  <w:marRight w:val="0"/>
                  <w:marTop w:val="0"/>
                  <w:marBottom w:val="0"/>
                  <w:divBdr>
                    <w:top w:val="none" w:sz="0" w:space="0" w:color="auto"/>
                    <w:left w:val="none" w:sz="0" w:space="0" w:color="auto"/>
                    <w:bottom w:val="none" w:sz="0" w:space="0" w:color="auto"/>
                    <w:right w:val="none" w:sz="0" w:space="0" w:color="auto"/>
                  </w:divBdr>
                </w:div>
              </w:divsChild>
            </w:div>
            <w:div w:id="798112117">
              <w:marLeft w:val="0"/>
              <w:marRight w:val="0"/>
              <w:marTop w:val="0"/>
              <w:marBottom w:val="0"/>
              <w:divBdr>
                <w:top w:val="none" w:sz="0" w:space="0" w:color="auto"/>
                <w:left w:val="none" w:sz="0" w:space="0" w:color="auto"/>
                <w:bottom w:val="none" w:sz="0" w:space="0" w:color="auto"/>
                <w:right w:val="none" w:sz="0" w:space="0" w:color="auto"/>
              </w:divBdr>
              <w:divsChild>
                <w:div w:id="607591010">
                  <w:marLeft w:val="0"/>
                  <w:marRight w:val="0"/>
                  <w:marTop w:val="0"/>
                  <w:marBottom w:val="0"/>
                  <w:divBdr>
                    <w:top w:val="none" w:sz="0" w:space="0" w:color="auto"/>
                    <w:left w:val="none" w:sz="0" w:space="0" w:color="auto"/>
                    <w:bottom w:val="none" w:sz="0" w:space="0" w:color="auto"/>
                    <w:right w:val="none" w:sz="0" w:space="0" w:color="auto"/>
                  </w:divBdr>
                </w:div>
                <w:div w:id="718673032">
                  <w:marLeft w:val="0"/>
                  <w:marRight w:val="0"/>
                  <w:marTop w:val="0"/>
                  <w:marBottom w:val="0"/>
                  <w:divBdr>
                    <w:top w:val="none" w:sz="0" w:space="0" w:color="auto"/>
                    <w:left w:val="none" w:sz="0" w:space="0" w:color="auto"/>
                    <w:bottom w:val="none" w:sz="0" w:space="0" w:color="auto"/>
                    <w:right w:val="none" w:sz="0" w:space="0" w:color="auto"/>
                  </w:divBdr>
                </w:div>
                <w:div w:id="875233776">
                  <w:marLeft w:val="0"/>
                  <w:marRight w:val="0"/>
                  <w:marTop w:val="0"/>
                  <w:marBottom w:val="0"/>
                  <w:divBdr>
                    <w:top w:val="none" w:sz="0" w:space="0" w:color="auto"/>
                    <w:left w:val="none" w:sz="0" w:space="0" w:color="auto"/>
                    <w:bottom w:val="none" w:sz="0" w:space="0" w:color="auto"/>
                    <w:right w:val="none" w:sz="0" w:space="0" w:color="auto"/>
                  </w:divBdr>
                </w:div>
                <w:div w:id="1266038497">
                  <w:marLeft w:val="0"/>
                  <w:marRight w:val="0"/>
                  <w:marTop w:val="0"/>
                  <w:marBottom w:val="0"/>
                  <w:divBdr>
                    <w:top w:val="none" w:sz="0" w:space="0" w:color="auto"/>
                    <w:left w:val="none" w:sz="0" w:space="0" w:color="auto"/>
                    <w:bottom w:val="none" w:sz="0" w:space="0" w:color="auto"/>
                    <w:right w:val="none" w:sz="0" w:space="0" w:color="auto"/>
                  </w:divBdr>
                </w:div>
                <w:div w:id="1851140383">
                  <w:marLeft w:val="0"/>
                  <w:marRight w:val="0"/>
                  <w:marTop w:val="0"/>
                  <w:marBottom w:val="0"/>
                  <w:divBdr>
                    <w:top w:val="none" w:sz="0" w:space="0" w:color="auto"/>
                    <w:left w:val="none" w:sz="0" w:space="0" w:color="auto"/>
                    <w:bottom w:val="none" w:sz="0" w:space="0" w:color="auto"/>
                    <w:right w:val="none" w:sz="0" w:space="0" w:color="auto"/>
                  </w:divBdr>
                </w:div>
                <w:div w:id="327484821">
                  <w:marLeft w:val="0"/>
                  <w:marRight w:val="0"/>
                  <w:marTop w:val="0"/>
                  <w:marBottom w:val="0"/>
                  <w:divBdr>
                    <w:top w:val="none" w:sz="0" w:space="0" w:color="auto"/>
                    <w:left w:val="none" w:sz="0" w:space="0" w:color="auto"/>
                    <w:bottom w:val="none" w:sz="0" w:space="0" w:color="auto"/>
                    <w:right w:val="none" w:sz="0" w:space="0" w:color="auto"/>
                  </w:divBdr>
                </w:div>
              </w:divsChild>
            </w:div>
            <w:div w:id="391277682">
              <w:marLeft w:val="0"/>
              <w:marRight w:val="0"/>
              <w:marTop w:val="0"/>
              <w:marBottom w:val="0"/>
              <w:divBdr>
                <w:top w:val="none" w:sz="0" w:space="0" w:color="auto"/>
                <w:left w:val="none" w:sz="0" w:space="0" w:color="auto"/>
                <w:bottom w:val="none" w:sz="0" w:space="0" w:color="auto"/>
                <w:right w:val="none" w:sz="0" w:space="0" w:color="auto"/>
              </w:divBdr>
              <w:divsChild>
                <w:div w:id="1735854139">
                  <w:marLeft w:val="0"/>
                  <w:marRight w:val="0"/>
                  <w:marTop w:val="0"/>
                  <w:marBottom w:val="0"/>
                  <w:divBdr>
                    <w:top w:val="none" w:sz="0" w:space="0" w:color="auto"/>
                    <w:left w:val="none" w:sz="0" w:space="0" w:color="auto"/>
                    <w:bottom w:val="none" w:sz="0" w:space="0" w:color="auto"/>
                    <w:right w:val="none" w:sz="0" w:space="0" w:color="auto"/>
                  </w:divBdr>
                </w:div>
                <w:div w:id="1496452011">
                  <w:marLeft w:val="0"/>
                  <w:marRight w:val="0"/>
                  <w:marTop w:val="0"/>
                  <w:marBottom w:val="0"/>
                  <w:divBdr>
                    <w:top w:val="none" w:sz="0" w:space="0" w:color="auto"/>
                    <w:left w:val="none" w:sz="0" w:space="0" w:color="auto"/>
                    <w:bottom w:val="none" w:sz="0" w:space="0" w:color="auto"/>
                    <w:right w:val="none" w:sz="0" w:space="0" w:color="auto"/>
                  </w:divBdr>
                </w:div>
                <w:div w:id="407195853">
                  <w:marLeft w:val="0"/>
                  <w:marRight w:val="0"/>
                  <w:marTop w:val="0"/>
                  <w:marBottom w:val="0"/>
                  <w:divBdr>
                    <w:top w:val="none" w:sz="0" w:space="0" w:color="auto"/>
                    <w:left w:val="none" w:sz="0" w:space="0" w:color="auto"/>
                    <w:bottom w:val="none" w:sz="0" w:space="0" w:color="auto"/>
                    <w:right w:val="none" w:sz="0" w:space="0" w:color="auto"/>
                  </w:divBdr>
                </w:div>
                <w:div w:id="1531839401">
                  <w:marLeft w:val="0"/>
                  <w:marRight w:val="0"/>
                  <w:marTop w:val="0"/>
                  <w:marBottom w:val="0"/>
                  <w:divBdr>
                    <w:top w:val="none" w:sz="0" w:space="0" w:color="auto"/>
                    <w:left w:val="none" w:sz="0" w:space="0" w:color="auto"/>
                    <w:bottom w:val="none" w:sz="0" w:space="0" w:color="auto"/>
                    <w:right w:val="none" w:sz="0" w:space="0" w:color="auto"/>
                  </w:divBdr>
                </w:div>
                <w:div w:id="91434106">
                  <w:marLeft w:val="0"/>
                  <w:marRight w:val="0"/>
                  <w:marTop w:val="0"/>
                  <w:marBottom w:val="0"/>
                  <w:divBdr>
                    <w:top w:val="none" w:sz="0" w:space="0" w:color="auto"/>
                    <w:left w:val="none" w:sz="0" w:space="0" w:color="auto"/>
                    <w:bottom w:val="none" w:sz="0" w:space="0" w:color="auto"/>
                    <w:right w:val="none" w:sz="0" w:space="0" w:color="auto"/>
                  </w:divBdr>
                </w:div>
                <w:div w:id="1714384267">
                  <w:marLeft w:val="0"/>
                  <w:marRight w:val="0"/>
                  <w:marTop w:val="0"/>
                  <w:marBottom w:val="0"/>
                  <w:divBdr>
                    <w:top w:val="none" w:sz="0" w:space="0" w:color="auto"/>
                    <w:left w:val="none" w:sz="0" w:space="0" w:color="auto"/>
                    <w:bottom w:val="none" w:sz="0" w:space="0" w:color="auto"/>
                    <w:right w:val="none" w:sz="0" w:space="0" w:color="auto"/>
                  </w:divBdr>
                </w:div>
                <w:div w:id="235868293">
                  <w:marLeft w:val="0"/>
                  <w:marRight w:val="0"/>
                  <w:marTop w:val="0"/>
                  <w:marBottom w:val="0"/>
                  <w:divBdr>
                    <w:top w:val="none" w:sz="0" w:space="0" w:color="auto"/>
                    <w:left w:val="none" w:sz="0" w:space="0" w:color="auto"/>
                    <w:bottom w:val="none" w:sz="0" w:space="0" w:color="auto"/>
                    <w:right w:val="none" w:sz="0" w:space="0" w:color="auto"/>
                  </w:divBdr>
                </w:div>
                <w:div w:id="2104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3245</Words>
  <Characters>19470</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dc:creator>
  <cp:lastModifiedBy>Anna Z</cp:lastModifiedBy>
  <cp:revision>1</cp:revision>
  <dcterms:created xsi:type="dcterms:W3CDTF">2020-12-29T09:47:00Z</dcterms:created>
  <dcterms:modified xsi:type="dcterms:W3CDTF">2020-12-29T09:48:00Z</dcterms:modified>
</cp:coreProperties>
</file>