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FFCC" w14:textId="77777777" w:rsidR="005E5B92" w:rsidRDefault="005E5B92" w:rsidP="00B1352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265E73" wp14:editId="33022357">
            <wp:simplePos x="0" y="0"/>
            <wp:positionH relativeFrom="column">
              <wp:posOffset>43180</wp:posOffset>
            </wp:positionH>
            <wp:positionV relativeFrom="paragraph">
              <wp:posOffset>-421005</wp:posOffset>
            </wp:positionV>
            <wp:extent cx="5969000" cy="1083449"/>
            <wp:effectExtent l="0" t="0" r="0" b="254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08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F19BE" w14:textId="77777777" w:rsidR="005E5B92" w:rsidRDefault="005E5B92" w:rsidP="00B1352E">
      <w:pPr>
        <w:jc w:val="right"/>
      </w:pPr>
    </w:p>
    <w:p w14:paraId="399B3F67" w14:textId="77777777" w:rsidR="005E5B92" w:rsidRDefault="005E5B92" w:rsidP="005E5B92">
      <w:pPr>
        <w:jc w:val="center"/>
      </w:pPr>
    </w:p>
    <w:p w14:paraId="13DC20CC" w14:textId="77777777" w:rsidR="003A1CC7" w:rsidRDefault="00B1352E" w:rsidP="00B1352E">
      <w:pPr>
        <w:jc w:val="right"/>
      </w:pPr>
      <w:r>
        <w:t xml:space="preserve">Miedziana Góra, </w:t>
      </w:r>
      <w:r w:rsidR="00DD21D2">
        <w:t>28.10</w:t>
      </w:r>
      <w:r w:rsidR="005F1620">
        <w:t>.2022</w:t>
      </w:r>
      <w:r>
        <w:t xml:space="preserve"> r.</w:t>
      </w:r>
    </w:p>
    <w:p w14:paraId="7EE2E56F" w14:textId="77777777" w:rsidR="00B1352E" w:rsidRDefault="00B1352E" w:rsidP="00B1352E">
      <w:pPr>
        <w:jc w:val="right"/>
      </w:pPr>
    </w:p>
    <w:p w14:paraId="6188BD6C" w14:textId="77777777" w:rsidR="006306E7" w:rsidRDefault="006306E7" w:rsidP="00B1352E">
      <w:pPr>
        <w:jc w:val="center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7B9DD" w14:textId="77777777" w:rsidR="00B1352E" w:rsidRPr="008459E3" w:rsidRDefault="00B1352E" w:rsidP="00B1352E">
      <w:pPr>
        <w:jc w:val="center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9E3"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OGŁOSZENIE</w:t>
      </w:r>
    </w:p>
    <w:p w14:paraId="50024720" w14:textId="77777777" w:rsidR="006306E7" w:rsidRDefault="006306E7" w:rsidP="008C23A8">
      <w:pPr>
        <w:spacing w:line="360" w:lineRule="auto"/>
        <w:jc w:val="both"/>
      </w:pPr>
    </w:p>
    <w:p w14:paraId="026F696D" w14:textId="77777777" w:rsidR="00B1352E" w:rsidRPr="008C23A8" w:rsidRDefault="00E47AB5" w:rsidP="008C23A8">
      <w:pPr>
        <w:spacing w:line="360" w:lineRule="auto"/>
        <w:jc w:val="both"/>
      </w:pPr>
      <w:r>
        <w:t xml:space="preserve"> </w:t>
      </w:r>
      <w:r w:rsidR="00B1352E" w:rsidRPr="008C23A8">
        <w:t xml:space="preserve">Na podstawie </w:t>
      </w:r>
      <w:r w:rsidR="00B70442" w:rsidRPr="008C23A8">
        <w:t xml:space="preserve">art. 46 ust. 1 ustawy z dnia  27 </w:t>
      </w:r>
      <w:r w:rsidR="008C23A8" w:rsidRPr="008C23A8">
        <w:t>października</w:t>
      </w:r>
      <w:r w:rsidR="00B70442" w:rsidRPr="008C23A8">
        <w:t xml:space="preserve"> 2017 roku o finansowaniu zadań </w:t>
      </w:r>
      <w:r w:rsidR="008C23A8" w:rsidRPr="008C23A8">
        <w:t>oświatowych</w:t>
      </w:r>
      <w:r w:rsidR="008459E3">
        <w:t xml:space="preserve"> (tj.</w:t>
      </w:r>
      <w:r w:rsidR="00B70442" w:rsidRPr="008C23A8">
        <w:t xml:space="preserve"> </w:t>
      </w:r>
      <w:r w:rsidR="008459E3">
        <w:t>Dz.U.202</w:t>
      </w:r>
      <w:r w:rsidR="00164D8B">
        <w:t>2 poz. 2082</w:t>
      </w:r>
      <w:r w:rsidR="000F3B11">
        <w:t xml:space="preserve"> z </w:t>
      </w:r>
      <w:proofErr w:type="spellStart"/>
      <w:r w:rsidR="000F3B11">
        <w:t>późn</w:t>
      </w:r>
      <w:proofErr w:type="spellEnd"/>
      <w:r w:rsidR="000F3B11">
        <w:t>. zm.</w:t>
      </w:r>
      <w:r w:rsidR="00B70442" w:rsidRPr="008C23A8">
        <w:t xml:space="preserve">) Gmina Miedziana Góra ogłasza </w:t>
      </w:r>
      <w:r w:rsidR="00DD21D2">
        <w:t>IV</w:t>
      </w:r>
      <w:r w:rsidR="006A4EDD">
        <w:t xml:space="preserve"> </w:t>
      </w:r>
      <w:r w:rsidR="00B70442" w:rsidRPr="008C23A8">
        <w:t xml:space="preserve">aktualizację podstawowej kwoty dotacji w przeliczeniu na jednego ucznia </w:t>
      </w:r>
      <w:r w:rsidR="00DD21D2">
        <w:t>oraz statystyczną liczbę dzieci.</w:t>
      </w:r>
    </w:p>
    <w:p w14:paraId="072C2310" w14:textId="77777777" w:rsidR="008C23A8" w:rsidRDefault="008C23A8" w:rsidP="008C23A8">
      <w:pPr>
        <w:spacing w:line="360" w:lineRule="auto"/>
        <w:jc w:val="both"/>
      </w:pPr>
    </w:p>
    <w:tbl>
      <w:tblPr>
        <w:tblStyle w:val="Tabela-Siatka"/>
        <w:tblW w:w="9594" w:type="dxa"/>
        <w:jc w:val="center"/>
        <w:tblLook w:val="04A0" w:firstRow="1" w:lastRow="0" w:firstColumn="1" w:lastColumn="0" w:noHBand="0" w:noVBand="1"/>
      </w:tblPr>
      <w:tblGrid>
        <w:gridCol w:w="611"/>
        <w:gridCol w:w="1600"/>
        <w:gridCol w:w="2461"/>
        <w:gridCol w:w="3970"/>
        <w:gridCol w:w="952"/>
      </w:tblGrid>
      <w:tr w:rsidR="00E16A21" w14:paraId="260B9A12" w14:textId="77777777" w:rsidTr="00055882">
        <w:trPr>
          <w:trHeight w:val="663"/>
          <w:jc w:val="center"/>
        </w:trPr>
        <w:tc>
          <w:tcPr>
            <w:tcW w:w="611" w:type="dxa"/>
          </w:tcPr>
          <w:p w14:paraId="4349D396" w14:textId="77777777" w:rsidR="00E16A21" w:rsidRPr="007D23E5" w:rsidRDefault="00E16A21" w:rsidP="00E16A21">
            <w:pPr>
              <w:spacing w:line="360" w:lineRule="auto"/>
              <w:jc w:val="both"/>
              <w:rPr>
                <w:b/>
              </w:rPr>
            </w:pPr>
          </w:p>
          <w:p w14:paraId="024709DD" w14:textId="77777777" w:rsidR="00E16A21" w:rsidRPr="007D23E5" w:rsidRDefault="00E16A21" w:rsidP="00E16A21">
            <w:pPr>
              <w:spacing w:line="360" w:lineRule="auto"/>
              <w:jc w:val="both"/>
              <w:rPr>
                <w:b/>
              </w:rPr>
            </w:pPr>
            <w:r w:rsidRPr="007D23E5">
              <w:rPr>
                <w:b/>
              </w:rPr>
              <w:t>Lp.</w:t>
            </w:r>
          </w:p>
        </w:tc>
        <w:tc>
          <w:tcPr>
            <w:tcW w:w="1600" w:type="dxa"/>
          </w:tcPr>
          <w:p w14:paraId="7A520872" w14:textId="77777777" w:rsidR="00E16A21" w:rsidRPr="007D23E5" w:rsidRDefault="00E16A21" w:rsidP="00E16A21">
            <w:pPr>
              <w:spacing w:line="360" w:lineRule="auto"/>
              <w:jc w:val="center"/>
              <w:rPr>
                <w:b/>
              </w:rPr>
            </w:pPr>
          </w:p>
          <w:p w14:paraId="381B0137" w14:textId="77777777" w:rsidR="00E16A21" w:rsidRPr="007D23E5" w:rsidRDefault="00E16A21" w:rsidP="00E16A21">
            <w:pPr>
              <w:spacing w:line="360" w:lineRule="auto"/>
              <w:jc w:val="center"/>
              <w:rPr>
                <w:b/>
              </w:rPr>
            </w:pPr>
            <w:r w:rsidRPr="007D23E5">
              <w:rPr>
                <w:b/>
              </w:rPr>
              <w:t>Jednostka</w:t>
            </w:r>
          </w:p>
        </w:tc>
        <w:tc>
          <w:tcPr>
            <w:tcW w:w="2461" w:type="dxa"/>
          </w:tcPr>
          <w:p w14:paraId="7F0A78DD" w14:textId="77777777" w:rsidR="00E16A21" w:rsidRDefault="00E16A21" w:rsidP="00E16A21">
            <w:pPr>
              <w:spacing w:line="360" w:lineRule="auto"/>
              <w:jc w:val="center"/>
              <w:rPr>
                <w:b/>
              </w:rPr>
            </w:pPr>
          </w:p>
          <w:p w14:paraId="4FCBA6FA" w14:textId="77777777" w:rsidR="00E16A21" w:rsidRPr="007D23E5" w:rsidRDefault="00E16A21" w:rsidP="00E16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D23E5">
              <w:rPr>
                <w:b/>
              </w:rPr>
              <w:t>odstawowa kwota dotacji</w:t>
            </w:r>
            <w:r>
              <w:rPr>
                <w:b/>
              </w:rPr>
              <w:t>*</w:t>
            </w:r>
          </w:p>
        </w:tc>
        <w:tc>
          <w:tcPr>
            <w:tcW w:w="4922" w:type="dxa"/>
            <w:gridSpan w:val="2"/>
          </w:tcPr>
          <w:p w14:paraId="52D1A5DA" w14:textId="77777777" w:rsidR="00E16A21" w:rsidRPr="007D23E5" w:rsidRDefault="00E16A21" w:rsidP="00E16A21">
            <w:pPr>
              <w:spacing w:line="360" w:lineRule="auto"/>
              <w:jc w:val="center"/>
              <w:rPr>
                <w:b/>
              </w:rPr>
            </w:pPr>
          </w:p>
          <w:p w14:paraId="4FD47EA7" w14:textId="77777777" w:rsidR="00E16A21" w:rsidRDefault="00E16A21" w:rsidP="00E16A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D23E5">
              <w:rPr>
                <w:b/>
              </w:rPr>
              <w:t xml:space="preserve">tatystyczna liczba </w:t>
            </w:r>
            <w:r>
              <w:rPr>
                <w:b/>
              </w:rPr>
              <w:t>dzieci**</w:t>
            </w:r>
          </w:p>
        </w:tc>
      </w:tr>
      <w:tr w:rsidR="00E16A21" w14:paraId="6B1B995D" w14:textId="77777777" w:rsidTr="00E16A21">
        <w:trPr>
          <w:trHeight w:val="336"/>
          <w:jc w:val="center"/>
        </w:trPr>
        <w:tc>
          <w:tcPr>
            <w:tcW w:w="611" w:type="dxa"/>
            <w:vMerge w:val="restart"/>
          </w:tcPr>
          <w:p w14:paraId="2622705E" w14:textId="77777777" w:rsidR="00E16A21" w:rsidRDefault="00E16A21" w:rsidP="00E16A21">
            <w:pPr>
              <w:spacing w:line="360" w:lineRule="auto"/>
              <w:jc w:val="both"/>
            </w:pPr>
          </w:p>
          <w:p w14:paraId="123D9919" w14:textId="77777777" w:rsidR="00E16A21" w:rsidRDefault="00E16A21" w:rsidP="00E16A2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600" w:type="dxa"/>
            <w:vMerge w:val="restart"/>
          </w:tcPr>
          <w:p w14:paraId="60270A7A" w14:textId="77777777" w:rsidR="00E16A21" w:rsidRDefault="00E16A21" w:rsidP="00E16A21">
            <w:pPr>
              <w:spacing w:line="360" w:lineRule="auto"/>
              <w:jc w:val="center"/>
            </w:pPr>
          </w:p>
          <w:p w14:paraId="54C9E594" w14:textId="77777777" w:rsidR="00E16A21" w:rsidRDefault="00E16A21" w:rsidP="00E16A21">
            <w:pPr>
              <w:spacing w:line="360" w:lineRule="auto"/>
              <w:jc w:val="center"/>
            </w:pPr>
            <w:r>
              <w:t>przedszkola</w:t>
            </w:r>
          </w:p>
        </w:tc>
        <w:tc>
          <w:tcPr>
            <w:tcW w:w="2461" w:type="dxa"/>
            <w:vMerge w:val="restart"/>
          </w:tcPr>
          <w:p w14:paraId="607930E3" w14:textId="77777777" w:rsidR="00E16A21" w:rsidRDefault="00E16A21" w:rsidP="00E16A21">
            <w:pPr>
              <w:spacing w:line="360" w:lineRule="auto"/>
              <w:rPr>
                <w:b/>
              </w:rPr>
            </w:pPr>
            <w:r>
              <w:rPr>
                <w:b/>
              </w:rPr>
              <w:t>Roczna:</w:t>
            </w:r>
          </w:p>
          <w:p w14:paraId="2455514E" w14:textId="77777777" w:rsidR="00E16A21" w:rsidRDefault="00DD21D2" w:rsidP="00E16A21">
            <w:pPr>
              <w:spacing w:line="360" w:lineRule="auto"/>
              <w:jc w:val="center"/>
            </w:pPr>
            <w:r>
              <w:t>11 305,59 zł</w:t>
            </w:r>
          </w:p>
          <w:p w14:paraId="781CD2D5" w14:textId="77777777" w:rsidR="00E16A21" w:rsidRPr="00046C07" w:rsidRDefault="00E16A21" w:rsidP="00E16A21">
            <w:pPr>
              <w:spacing w:line="360" w:lineRule="auto"/>
              <w:rPr>
                <w:b/>
              </w:rPr>
            </w:pPr>
            <w:r w:rsidRPr="00046C07">
              <w:rPr>
                <w:b/>
              </w:rPr>
              <w:t>Miesięczna:</w:t>
            </w:r>
          </w:p>
          <w:p w14:paraId="04D129BF" w14:textId="77777777" w:rsidR="00E16A21" w:rsidRPr="007D23E5" w:rsidRDefault="00DD21D2" w:rsidP="00E16A21">
            <w:pPr>
              <w:spacing w:line="360" w:lineRule="auto"/>
              <w:jc w:val="center"/>
            </w:pPr>
            <w:r>
              <w:t>942,13 zł</w:t>
            </w:r>
          </w:p>
        </w:tc>
        <w:tc>
          <w:tcPr>
            <w:tcW w:w="3970" w:type="dxa"/>
          </w:tcPr>
          <w:p w14:paraId="673B3B4F" w14:textId="77777777" w:rsidR="00E16A21" w:rsidRDefault="00E16A21" w:rsidP="00E16A21">
            <w:pPr>
              <w:spacing w:line="360" w:lineRule="auto"/>
              <w:jc w:val="both"/>
            </w:pPr>
            <w:r>
              <w:t xml:space="preserve">W przedszkolach </w:t>
            </w:r>
          </w:p>
        </w:tc>
        <w:tc>
          <w:tcPr>
            <w:tcW w:w="952" w:type="dxa"/>
          </w:tcPr>
          <w:p w14:paraId="665F2502" w14:textId="77777777" w:rsidR="00E16A21" w:rsidRDefault="00DD21D2" w:rsidP="00E16A21">
            <w:pPr>
              <w:spacing w:line="360" w:lineRule="auto"/>
              <w:jc w:val="center"/>
            </w:pPr>
            <w:r>
              <w:t>236</w:t>
            </w:r>
          </w:p>
        </w:tc>
      </w:tr>
      <w:tr w:rsidR="00E16A21" w14:paraId="6E3357D9" w14:textId="77777777" w:rsidTr="00DD21D2">
        <w:trPr>
          <w:trHeight w:val="503"/>
          <w:jc w:val="center"/>
        </w:trPr>
        <w:tc>
          <w:tcPr>
            <w:tcW w:w="611" w:type="dxa"/>
            <w:vMerge/>
          </w:tcPr>
          <w:p w14:paraId="1CD7643F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1600" w:type="dxa"/>
            <w:vMerge/>
          </w:tcPr>
          <w:p w14:paraId="0E2D8840" w14:textId="77777777" w:rsidR="00E16A21" w:rsidRDefault="00E16A21" w:rsidP="00E16A21">
            <w:pPr>
              <w:spacing w:line="360" w:lineRule="auto"/>
              <w:jc w:val="center"/>
            </w:pPr>
          </w:p>
        </w:tc>
        <w:tc>
          <w:tcPr>
            <w:tcW w:w="2461" w:type="dxa"/>
            <w:vMerge/>
          </w:tcPr>
          <w:p w14:paraId="03D0BE0B" w14:textId="77777777" w:rsidR="00E16A21" w:rsidRDefault="00E16A21" w:rsidP="00E16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14:paraId="7A1767B6" w14:textId="77777777" w:rsidR="00E16A21" w:rsidRDefault="00E16A21" w:rsidP="00E16A21">
            <w:pPr>
              <w:spacing w:line="360" w:lineRule="auto"/>
              <w:jc w:val="center"/>
            </w:pPr>
            <w:r>
              <w:t>w tym:</w:t>
            </w:r>
          </w:p>
        </w:tc>
        <w:tc>
          <w:tcPr>
            <w:tcW w:w="952" w:type="dxa"/>
          </w:tcPr>
          <w:p w14:paraId="6EF2A867" w14:textId="77777777" w:rsidR="00E16A21" w:rsidRDefault="00E16A21" w:rsidP="00E16A21">
            <w:pPr>
              <w:spacing w:line="360" w:lineRule="auto"/>
              <w:jc w:val="center"/>
              <w:rPr>
                <w:b/>
              </w:rPr>
            </w:pPr>
          </w:p>
        </w:tc>
      </w:tr>
      <w:tr w:rsidR="00E16A21" w14:paraId="0E4EBF90" w14:textId="77777777" w:rsidTr="00E16A21">
        <w:trPr>
          <w:trHeight w:val="336"/>
          <w:jc w:val="center"/>
        </w:trPr>
        <w:tc>
          <w:tcPr>
            <w:tcW w:w="611" w:type="dxa"/>
            <w:vMerge/>
          </w:tcPr>
          <w:p w14:paraId="42BE1758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1600" w:type="dxa"/>
            <w:vMerge/>
          </w:tcPr>
          <w:p w14:paraId="11925A05" w14:textId="77777777" w:rsidR="00E16A21" w:rsidRDefault="00E16A21" w:rsidP="00E16A21">
            <w:pPr>
              <w:spacing w:line="360" w:lineRule="auto"/>
              <w:jc w:val="center"/>
            </w:pPr>
          </w:p>
        </w:tc>
        <w:tc>
          <w:tcPr>
            <w:tcW w:w="2461" w:type="dxa"/>
            <w:vMerge/>
          </w:tcPr>
          <w:p w14:paraId="36943D7F" w14:textId="77777777" w:rsidR="00E16A21" w:rsidRDefault="00E16A21" w:rsidP="00E16A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970" w:type="dxa"/>
          </w:tcPr>
          <w:p w14:paraId="7007F625" w14:textId="77777777" w:rsidR="00E16A21" w:rsidRDefault="00E16A21" w:rsidP="00E16A21">
            <w:pPr>
              <w:spacing w:line="360" w:lineRule="auto"/>
            </w:pPr>
            <w:r>
              <w:t>Statystyczna liczba dzieci niepełnosprawnych</w:t>
            </w:r>
          </w:p>
        </w:tc>
        <w:tc>
          <w:tcPr>
            <w:tcW w:w="952" w:type="dxa"/>
          </w:tcPr>
          <w:p w14:paraId="7C7ACE71" w14:textId="77777777" w:rsidR="00E16A21" w:rsidRDefault="00DD21D2" w:rsidP="00E16A21">
            <w:pPr>
              <w:spacing w:line="360" w:lineRule="auto"/>
              <w:jc w:val="center"/>
            </w:pPr>
            <w:r>
              <w:t>4,33</w:t>
            </w:r>
          </w:p>
        </w:tc>
      </w:tr>
      <w:tr w:rsidR="00E16A21" w14:paraId="21C6937F" w14:textId="77777777" w:rsidTr="00E16A21">
        <w:trPr>
          <w:trHeight w:val="336"/>
          <w:jc w:val="center"/>
        </w:trPr>
        <w:tc>
          <w:tcPr>
            <w:tcW w:w="611" w:type="dxa"/>
            <w:vMerge/>
          </w:tcPr>
          <w:p w14:paraId="7E17AA2F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1600" w:type="dxa"/>
            <w:vMerge/>
          </w:tcPr>
          <w:p w14:paraId="6CE8DA16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2461" w:type="dxa"/>
            <w:vMerge/>
          </w:tcPr>
          <w:p w14:paraId="3C037880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3970" w:type="dxa"/>
          </w:tcPr>
          <w:p w14:paraId="6C329FBD" w14:textId="77777777" w:rsidR="00E16A21" w:rsidRDefault="00E16A21" w:rsidP="00E16A21">
            <w:pPr>
              <w:spacing w:line="360" w:lineRule="auto"/>
            </w:pPr>
            <w:r>
              <w:t>Statystyczna liczba dzieci objętych wczesnym wspomaganiem rozwoju</w:t>
            </w:r>
          </w:p>
          <w:p w14:paraId="6D26FC4F" w14:textId="77777777" w:rsidR="00E16A21" w:rsidRDefault="00E16A21" w:rsidP="00E16A21">
            <w:pPr>
              <w:spacing w:line="360" w:lineRule="auto"/>
              <w:jc w:val="both"/>
            </w:pPr>
          </w:p>
        </w:tc>
        <w:tc>
          <w:tcPr>
            <w:tcW w:w="952" w:type="dxa"/>
          </w:tcPr>
          <w:p w14:paraId="0BAA5D36" w14:textId="77777777" w:rsidR="00E16A21" w:rsidRDefault="00DD21D2" w:rsidP="00E16A21">
            <w:pPr>
              <w:spacing w:line="360" w:lineRule="auto"/>
              <w:jc w:val="center"/>
            </w:pPr>
            <w:r>
              <w:t>1,33</w:t>
            </w:r>
          </w:p>
        </w:tc>
      </w:tr>
    </w:tbl>
    <w:p w14:paraId="5A152F6D" w14:textId="77777777" w:rsidR="008C23A8" w:rsidRDefault="00E16A21" w:rsidP="00E16A21">
      <w:pPr>
        <w:spacing w:after="0" w:line="240" w:lineRule="auto"/>
        <w:ind w:left="-284"/>
        <w:jc w:val="both"/>
      </w:pPr>
      <w:r>
        <w:t xml:space="preserve">* </w:t>
      </w:r>
      <w:r w:rsidR="00683D2B">
        <w:t xml:space="preserve">Obowiązuje od 1 </w:t>
      </w:r>
      <w:r w:rsidR="00DD21D2">
        <w:t>listopada</w:t>
      </w:r>
      <w:r w:rsidR="00683D2B">
        <w:t xml:space="preserve"> 2022 r.</w:t>
      </w:r>
    </w:p>
    <w:p w14:paraId="79C93C97" w14:textId="77777777" w:rsidR="00E16A21" w:rsidRDefault="00E16A21">
      <w:pPr>
        <w:spacing w:after="0" w:line="240" w:lineRule="auto"/>
        <w:jc w:val="both"/>
      </w:pPr>
    </w:p>
    <w:sectPr w:rsidR="00E1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A2D"/>
    <w:multiLevelType w:val="hybridMultilevel"/>
    <w:tmpl w:val="323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4555"/>
    <w:multiLevelType w:val="hybridMultilevel"/>
    <w:tmpl w:val="29BC5646"/>
    <w:lvl w:ilvl="0" w:tplc="B53E902A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820001373">
    <w:abstractNumId w:val="0"/>
  </w:num>
  <w:num w:numId="2" w16cid:durableId="182439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F1"/>
    <w:rsid w:val="00046C07"/>
    <w:rsid w:val="00083827"/>
    <w:rsid w:val="000E22EB"/>
    <w:rsid w:val="000F3B11"/>
    <w:rsid w:val="00164D8B"/>
    <w:rsid w:val="00280802"/>
    <w:rsid w:val="002B756D"/>
    <w:rsid w:val="003A1CC7"/>
    <w:rsid w:val="003D5F69"/>
    <w:rsid w:val="00487F59"/>
    <w:rsid w:val="005679FE"/>
    <w:rsid w:val="005C2EEE"/>
    <w:rsid w:val="005E5B92"/>
    <w:rsid w:val="005F1620"/>
    <w:rsid w:val="006100CD"/>
    <w:rsid w:val="006306E7"/>
    <w:rsid w:val="00673D65"/>
    <w:rsid w:val="00683D2B"/>
    <w:rsid w:val="006A4EDD"/>
    <w:rsid w:val="00740CCE"/>
    <w:rsid w:val="007420D6"/>
    <w:rsid w:val="00745837"/>
    <w:rsid w:val="007532F1"/>
    <w:rsid w:val="0079687A"/>
    <w:rsid w:val="007D23E5"/>
    <w:rsid w:val="008459E3"/>
    <w:rsid w:val="00880791"/>
    <w:rsid w:val="008C23A8"/>
    <w:rsid w:val="00973F99"/>
    <w:rsid w:val="00AD4AF3"/>
    <w:rsid w:val="00B1352E"/>
    <w:rsid w:val="00B37D40"/>
    <w:rsid w:val="00B70442"/>
    <w:rsid w:val="00C055F9"/>
    <w:rsid w:val="00C1228A"/>
    <w:rsid w:val="00DD21D2"/>
    <w:rsid w:val="00E16A21"/>
    <w:rsid w:val="00E47AB5"/>
    <w:rsid w:val="00E91BA8"/>
    <w:rsid w:val="00EB5EC0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FD5B"/>
  <w15:chartTrackingRefBased/>
  <w15:docId w15:val="{95967903-016B-4C66-A65C-445C181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73F99"/>
  </w:style>
  <w:style w:type="paragraph" w:styleId="Akapitzlist">
    <w:name w:val="List Paragraph"/>
    <w:basedOn w:val="Normalny"/>
    <w:uiPriority w:val="34"/>
    <w:qFormat/>
    <w:rsid w:val="00B70442"/>
    <w:pPr>
      <w:ind w:left="720"/>
      <w:contextualSpacing/>
    </w:pPr>
  </w:style>
  <w:style w:type="table" w:styleId="Tabela-Siatka">
    <w:name w:val="Table Grid"/>
    <w:basedOn w:val="Standardowy"/>
    <w:uiPriority w:val="39"/>
    <w:rsid w:val="008C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59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Gabriel G.P. Pak</cp:lastModifiedBy>
  <cp:revision>2</cp:revision>
  <cp:lastPrinted>2021-11-24T10:06:00Z</cp:lastPrinted>
  <dcterms:created xsi:type="dcterms:W3CDTF">2022-11-23T13:27:00Z</dcterms:created>
  <dcterms:modified xsi:type="dcterms:W3CDTF">2022-11-23T13:27:00Z</dcterms:modified>
</cp:coreProperties>
</file>